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44B88" w:rsidR="002F29D9" w:rsidP="00566129" w:rsidRDefault="00566129" w14:paraId="35FDB5E6" wp14:textId="77777777">
      <w:pPr>
        <w:spacing w:after="200"/>
        <w:ind w:right="442"/>
        <w:rPr>
          <w:rFonts w:eastAsia="Times New Roman" w:cstheme="minorHAnsi"/>
          <w:b/>
          <w:bCs/>
          <w:color w:val="000000"/>
          <w:sz w:val="32"/>
          <w:szCs w:val="32"/>
        </w:rPr>
      </w:pPr>
      <w:r w:rsidRPr="00844B88">
        <w:rPr>
          <w:rFonts w:eastAsia="Times New Roman" w:cstheme="minorHAnsi"/>
          <w:b/>
          <w:bCs/>
          <w:color w:val="000000"/>
          <w:sz w:val="32"/>
          <w:szCs w:val="32"/>
        </w:rPr>
        <w:t xml:space="preserve">Script capsule </w:t>
      </w:r>
      <w:r w:rsidRPr="00844B88" w:rsidR="0070628C">
        <w:rPr>
          <w:rFonts w:eastAsia="Times New Roman" w:cstheme="minorHAnsi"/>
          <w:b/>
          <w:bCs/>
          <w:color w:val="000000"/>
          <w:sz w:val="32"/>
          <w:szCs w:val="32"/>
        </w:rPr>
        <w:t>3</w:t>
      </w:r>
      <w:r w:rsidRPr="00844B88">
        <w:rPr>
          <w:rFonts w:eastAsia="Times New Roman" w:cstheme="minorHAnsi"/>
          <w:b/>
          <w:bCs/>
          <w:color w:val="000000"/>
          <w:sz w:val="32"/>
          <w:szCs w:val="32"/>
        </w:rPr>
        <w:t xml:space="preserve"> </w:t>
      </w:r>
      <w:r w:rsidRPr="00844B88" w:rsidR="00AA5310">
        <w:rPr>
          <w:rFonts w:eastAsia="Times New Roman" w:cstheme="minorHAnsi"/>
          <w:b/>
          <w:bCs/>
          <w:color w:val="000000"/>
          <w:sz w:val="32"/>
          <w:szCs w:val="32"/>
        </w:rPr>
        <w:t>–</w:t>
      </w:r>
      <w:r w:rsidR="00E750A0">
        <w:rPr>
          <w:rFonts w:eastAsia="Times New Roman" w:cstheme="minorHAnsi"/>
          <w:b/>
          <w:bCs/>
          <w:color w:val="000000"/>
          <w:sz w:val="32"/>
          <w:szCs w:val="32"/>
        </w:rPr>
        <w:t xml:space="preserve"> </w:t>
      </w:r>
      <w:r w:rsidRPr="00844B88" w:rsidR="0070628C">
        <w:rPr>
          <w:rFonts w:eastAsia="Times New Roman" w:cstheme="minorHAnsi"/>
          <w:b/>
          <w:bCs/>
          <w:color w:val="000000"/>
          <w:sz w:val="32"/>
          <w:szCs w:val="32"/>
        </w:rPr>
        <w:t xml:space="preserve">Implémentation </w:t>
      </w:r>
      <w:r w:rsidRPr="00844B88" w:rsidR="00AA5310">
        <w:rPr>
          <w:rFonts w:eastAsia="Times New Roman" w:cstheme="minorHAnsi"/>
          <w:b/>
          <w:bCs/>
          <w:color w:val="000000"/>
          <w:sz w:val="32"/>
          <w:szCs w:val="32"/>
        </w:rPr>
        <w:t xml:space="preserve">de </w:t>
      </w:r>
      <w:r w:rsidRPr="00844B88" w:rsidR="00A07B14">
        <w:rPr>
          <w:rFonts w:eastAsia="Times New Roman" w:cstheme="minorHAnsi"/>
          <w:b/>
          <w:bCs/>
          <w:color w:val="000000"/>
          <w:sz w:val="32"/>
          <w:szCs w:val="32"/>
        </w:rPr>
        <w:t>l’examen de la portée</w:t>
      </w:r>
    </w:p>
    <w:p xmlns:wp14="http://schemas.microsoft.com/office/word/2010/wordml" w:rsidRPr="00844B88" w:rsidR="00844B88" w:rsidP="00844B88" w:rsidRDefault="00844B88" w14:paraId="7AB7D430" wp14:textId="77777777">
      <w:pPr>
        <w:autoSpaceDE w:val="0"/>
        <w:autoSpaceDN w:val="0"/>
        <w:adjustRightInd w:val="0"/>
        <w:rPr>
          <w:rFonts w:cstheme="minorHAnsi"/>
          <w:kern w:val="0"/>
        </w:rPr>
      </w:pPr>
      <w:r w:rsidRPr="00844B88">
        <w:rPr>
          <w:rFonts w:cstheme="minorHAnsi"/>
          <w:kern w:val="0"/>
        </w:rPr>
        <w:t>Bonjour et bienvenue à notre troisième capsule d’enseignement : Implémentation de l’examen de la portée.</w:t>
      </w:r>
    </w:p>
    <w:p xmlns:wp14="http://schemas.microsoft.com/office/word/2010/wordml" w:rsidRPr="00844B88" w:rsidR="00844B88" w:rsidP="00844B88" w:rsidRDefault="00844B88" w14:paraId="5DBA8BAB" wp14:textId="77777777">
      <w:pPr>
        <w:autoSpaceDE w:val="0"/>
        <w:autoSpaceDN w:val="0"/>
        <w:adjustRightInd w:val="0"/>
        <w:rPr>
          <w:rFonts w:cstheme="minorHAnsi"/>
          <w:kern w:val="0"/>
        </w:rPr>
      </w:pPr>
      <w:r w:rsidRPr="00844B88">
        <w:rPr>
          <w:rFonts w:cstheme="minorHAnsi"/>
          <w:kern w:val="0"/>
        </w:rPr>
        <w:t>Dans cette capsule, nous allons répondre aux objectifs suivants : présenter les étapes clés de l’implémentation de l’examen de la portée ; et, décrire les caractéristiques de chaque étape de l’implémentation.</w:t>
      </w:r>
    </w:p>
    <w:p xmlns:wp14="http://schemas.microsoft.com/office/word/2010/wordml" w:rsidRPr="00844B88" w:rsidR="00844B88" w:rsidP="00844B88" w:rsidRDefault="00844B88" w14:paraId="2BA252CE" wp14:textId="77777777">
      <w:pPr>
        <w:autoSpaceDE w:val="0"/>
        <w:autoSpaceDN w:val="0"/>
        <w:adjustRightInd w:val="0"/>
        <w:rPr>
          <w:rFonts w:cstheme="minorHAnsi"/>
          <w:kern w:val="0"/>
        </w:rPr>
      </w:pPr>
      <w:r w:rsidRPr="00844B88">
        <w:rPr>
          <w:rFonts w:cstheme="minorHAnsi"/>
          <w:kern w:val="0"/>
        </w:rPr>
        <w:t>Pour compléter les notions présentées dans cette capsule, consultez la section « Ressources » du chapitre.</w:t>
      </w:r>
    </w:p>
    <w:p xmlns:wp14="http://schemas.microsoft.com/office/word/2010/wordml" w:rsidRPr="00844B88" w:rsidR="00844B88" w:rsidP="00844B88" w:rsidRDefault="00844B88" w14:paraId="03CD785F" wp14:textId="77777777">
      <w:pPr>
        <w:autoSpaceDE w:val="0"/>
        <w:autoSpaceDN w:val="0"/>
        <w:adjustRightInd w:val="0"/>
        <w:rPr>
          <w:rFonts w:cstheme="minorHAnsi"/>
          <w:kern w:val="0"/>
        </w:rPr>
      </w:pPr>
      <w:r w:rsidRPr="00844B88">
        <w:rPr>
          <w:rFonts w:cstheme="minorHAnsi"/>
          <w:kern w:val="0"/>
        </w:rPr>
        <w:t>L’implémentation de l’examen de la portée commence avec l’application de méthodologie que vous avez élaborée dans votre protocole et, plus spécifiquement, à partir de l’application de votre stratégie de recherche.</w:t>
      </w:r>
    </w:p>
    <w:p xmlns:wp14="http://schemas.microsoft.com/office/word/2010/wordml" w:rsidRPr="00844B88" w:rsidR="00844B88" w:rsidP="00844B88" w:rsidRDefault="00844B88" w14:paraId="3A573AA0" wp14:textId="77777777">
      <w:pPr>
        <w:autoSpaceDE w:val="0"/>
        <w:autoSpaceDN w:val="0"/>
        <w:adjustRightInd w:val="0"/>
        <w:rPr>
          <w:rFonts w:cstheme="minorHAnsi"/>
          <w:kern w:val="0"/>
        </w:rPr>
      </w:pPr>
      <w:r w:rsidRPr="00844B88">
        <w:rPr>
          <w:rFonts w:cstheme="minorHAnsi"/>
          <w:kern w:val="0"/>
        </w:rPr>
        <w:t xml:space="preserve">Tout d’abord, vous devez appliquer la stratégie de recherche dans une des bases de données préalablement identifiées, par exemple, </w:t>
      </w:r>
      <w:proofErr w:type="spellStart"/>
      <w:r w:rsidRPr="00844B88">
        <w:rPr>
          <w:rFonts w:cstheme="minorHAnsi"/>
          <w:kern w:val="0"/>
        </w:rPr>
        <w:t>Medline</w:t>
      </w:r>
      <w:proofErr w:type="spellEnd"/>
      <w:r w:rsidRPr="00844B88">
        <w:rPr>
          <w:rFonts w:cstheme="minorHAnsi"/>
          <w:kern w:val="0"/>
        </w:rPr>
        <w:t>.</w:t>
      </w:r>
    </w:p>
    <w:p xmlns:wp14="http://schemas.microsoft.com/office/word/2010/wordml" w:rsidRPr="00844B88" w:rsidR="00844B88" w:rsidP="00844B88" w:rsidRDefault="00844B88" w14:paraId="151A87AA" wp14:textId="77777777">
      <w:pPr>
        <w:autoSpaceDE w:val="0"/>
        <w:autoSpaceDN w:val="0"/>
        <w:adjustRightInd w:val="0"/>
        <w:rPr>
          <w:rFonts w:cstheme="minorHAnsi"/>
          <w:kern w:val="0"/>
        </w:rPr>
      </w:pPr>
      <w:r w:rsidRPr="00844B88">
        <w:rPr>
          <w:rFonts w:cstheme="minorHAnsi"/>
          <w:kern w:val="0"/>
        </w:rPr>
        <w:t>Je vous conseille de le faire avec l’accompagnement ou sous la supervision d’un ou d’une bibliothécaire. Le ou la bibliothécaire vous aidera à appliquer une stratégie de recherche détaillée à une de vos bases de données.</w:t>
      </w:r>
    </w:p>
    <w:p xmlns:wp14="http://schemas.microsoft.com/office/word/2010/wordml" w:rsidRPr="00844B88" w:rsidR="00844B88" w:rsidP="6457EFEC" w:rsidRDefault="00844B88" w14:paraId="1916AB43" wp14:textId="77777777">
      <w:pPr>
        <w:autoSpaceDE w:val="0"/>
        <w:autoSpaceDN w:val="0"/>
        <w:adjustRightInd w:val="0"/>
        <w:rPr>
          <w:rFonts w:cs="Calibri" w:cstheme="minorAscii"/>
          <w:kern w:val="0"/>
        </w:rPr>
      </w:pPr>
      <w:r w:rsidRPr="6457EFEC" w:rsidR="00844B88">
        <w:rPr>
          <w:rFonts w:cs="Calibri" w:cstheme="minorAscii"/>
          <w:kern w:val="0"/>
        </w:rPr>
        <w:t>Vous devez ensuite adapter cette stratégie aux autres bases de données que vous prévoyez consulter.</w:t>
      </w:r>
    </w:p>
    <w:p xmlns:wp14="http://schemas.microsoft.com/office/word/2010/wordml" w:rsidRPr="00844B88" w:rsidR="00844B88" w:rsidP="00844B88" w:rsidRDefault="00844B88" w14:paraId="06FE071E" wp14:textId="77777777">
      <w:pPr>
        <w:autoSpaceDE w:val="0"/>
        <w:autoSpaceDN w:val="0"/>
        <w:adjustRightInd w:val="0"/>
        <w:rPr>
          <w:rFonts w:cstheme="minorHAnsi"/>
          <w:kern w:val="0"/>
        </w:rPr>
      </w:pPr>
      <w:r w:rsidRPr="00844B88">
        <w:rPr>
          <w:rFonts w:cstheme="minorHAnsi"/>
          <w:kern w:val="0"/>
        </w:rPr>
        <w:t>À cette étape, il est utile de tenir un journal de bord pour documenter : le processus de recherche ; les adaptations faites à votre stratégie lors de son application aux différentes bases de données ; et, les filtres que vous avez appliqués. Ce journal vous permettra d’assurer la transparence et la reproductibilité de votre recherche.</w:t>
      </w:r>
    </w:p>
    <w:p xmlns:wp14="http://schemas.microsoft.com/office/word/2010/wordml" w:rsidRPr="00844B88" w:rsidR="00844B88" w:rsidP="6457EFEC" w:rsidRDefault="00844B88" w14:paraId="5B3CD4CD" wp14:textId="4CE4FAF4">
      <w:pPr>
        <w:autoSpaceDE w:val="0"/>
        <w:autoSpaceDN w:val="0"/>
        <w:adjustRightInd w:val="0"/>
        <w:rPr>
          <w:rFonts w:cs="Calibri" w:cstheme="minorAscii"/>
          <w:kern w:val="0"/>
        </w:rPr>
      </w:pPr>
      <w:r w:rsidRPr="6457EFEC" w:rsidR="00844B88">
        <w:rPr>
          <w:rFonts w:cs="Calibri" w:cstheme="minorAscii"/>
          <w:kern w:val="0"/>
        </w:rPr>
        <w:t xml:space="preserve">Pour rassembler toutes les sources de données trouvées lors de l’application de votre </w:t>
      </w:r>
      <w:r w:rsidRPr="6457EFEC" w:rsidR="00844B88">
        <w:rPr>
          <w:rFonts w:cs="Calibri" w:cstheme="minorAscii"/>
          <w:kern w:val="0"/>
        </w:rPr>
        <w:t>stratégie</w:t>
      </w:r>
      <w:r w:rsidRPr="6457EFEC" w:rsidR="00844B88">
        <w:rPr>
          <w:rFonts w:cs="Calibri" w:cstheme="minorAscii"/>
          <w:kern w:val="0"/>
        </w:rPr>
        <w:t xml:space="preserve"> de recherche, il est important d’utiliser un logiciel de gestion bibliographique. Ces outils facilitent l’organisation et la sélection des articles. Parmi les options disponibles, vous trouverez, par exemple, </w:t>
      </w:r>
      <w:r w:rsidRPr="6457EFEC" w:rsidR="00844B88">
        <w:rPr>
          <w:rFonts w:cs="Calibri" w:cstheme="minorAscii"/>
          <w:kern w:val="0"/>
        </w:rPr>
        <w:t>Covidence</w:t>
      </w:r>
      <w:r w:rsidRPr="6457EFEC" w:rsidR="00844B88">
        <w:rPr>
          <w:rFonts w:cs="Calibri" w:cstheme="minorAscii"/>
          <w:kern w:val="0"/>
        </w:rPr>
        <w:t xml:space="preserve">, </w:t>
      </w:r>
      <w:r w:rsidRPr="6457EFEC" w:rsidR="00844B88">
        <w:rPr>
          <w:rFonts w:cs="Calibri" w:cstheme="minorAscii"/>
          <w:kern w:val="0"/>
        </w:rPr>
        <w:t>DistillerSR</w:t>
      </w:r>
      <w:r w:rsidRPr="6457EFEC" w:rsidR="00844B88">
        <w:rPr>
          <w:rFonts w:cs="Calibri" w:cstheme="minorAscii"/>
          <w:kern w:val="0"/>
        </w:rPr>
        <w:t xml:space="preserve">, </w:t>
      </w:r>
      <w:r w:rsidRPr="6457EFEC" w:rsidR="00844B88">
        <w:rPr>
          <w:rFonts w:cs="Calibri" w:cstheme="minorAscii"/>
          <w:kern w:val="0"/>
        </w:rPr>
        <w:t>EndNote</w:t>
      </w:r>
      <w:r w:rsidRPr="6457EFEC" w:rsidR="00844B88">
        <w:rPr>
          <w:rFonts w:cs="Calibri" w:cstheme="minorAscii"/>
          <w:kern w:val="0"/>
        </w:rPr>
        <w:t xml:space="preserve">, Zotero, </w:t>
      </w:r>
      <w:r w:rsidRPr="6457EFEC" w:rsidR="724A7F51">
        <w:rPr>
          <w:rFonts w:cs="Calibri" w:cstheme="minorAscii"/>
          <w:kern w:val="0"/>
        </w:rPr>
        <w:t xml:space="preserve">ou</w:t>
      </w:r>
      <w:r w:rsidRPr="6457EFEC" w:rsidR="00844B88">
        <w:rPr>
          <w:rFonts w:cs="Calibri" w:cstheme="minorAscii"/>
          <w:kern w:val="0"/>
        </w:rPr>
        <w:t xml:space="preserve"> JBI </w:t>
      </w:r>
      <w:r w:rsidRPr="6457EFEC" w:rsidR="00844B88">
        <w:rPr>
          <w:rFonts w:cs="Calibri" w:cstheme="minorAscii"/>
          <w:kern w:val="0"/>
        </w:rPr>
        <w:t>Sumari</w:t>
      </w:r>
      <w:r w:rsidRPr="6457EFEC" w:rsidR="00844B88">
        <w:rPr>
          <w:rFonts w:cs="Calibri" w:cstheme="minorAscii"/>
          <w:kern w:val="0"/>
        </w:rPr>
        <w:t>.</w:t>
      </w:r>
    </w:p>
    <w:p xmlns:wp14="http://schemas.microsoft.com/office/word/2010/wordml" w:rsidRPr="00844B88" w:rsidR="00844B88" w:rsidP="00844B88" w:rsidRDefault="00844B88" w14:paraId="1164D913" wp14:textId="77777777">
      <w:pPr>
        <w:autoSpaceDE w:val="0"/>
        <w:autoSpaceDN w:val="0"/>
        <w:adjustRightInd w:val="0"/>
        <w:rPr>
          <w:rFonts w:cstheme="minorHAnsi"/>
          <w:kern w:val="0"/>
        </w:rPr>
      </w:pPr>
      <w:r w:rsidRPr="00844B88">
        <w:rPr>
          <w:rFonts w:cstheme="minorHAnsi"/>
          <w:kern w:val="0"/>
        </w:rPr>
        <w:t>Consultez la section « Ressources » du chapitre pour en apprendre davantage sur ces outils.</w:t>
      </w:r>
    </w:p>
    <w:p xmlns:wp14="http://schemas.microsoft.com/office/word/2010/wordml" w:rsidRPr="00844B88" w:rsidR="00844B88" w:rsidP="00844B88" w:rsidRDefault="00844B88" w14:paraId="38F6C23D" wp14:textId="77777777">
      <w:pPr>
        <w:autoSpaceDE w:val="0"/>
        <w:autoSpaceDN w:val="0"/>
        <w:adjustRightInd w:val="0"/>
        <w:rPr>
          <w:rFonts w:cstheme="minorHAnsi"/>
          <w:kern w:val="0"/>
        </w:rPr>
      </w:pPr>
      <w:r w:rsidRPr="00844B88">
        <w:rPr>
          <w:rFonts w:cstheme="minorHAnsi"/>
          <w:kern w:val="0"/>
        </w:rPr>
        <w:t>Une fois que le corpus de sources de données est regroupé dans un logiciel de gestion bibliographique, vous pouvez entamer le processus de sélection.</w:t>
      </w:r>
    </w:p>
    <w:p xmlns:wp14="http://schemas.microsoft.com/office/word/2010/wordml" w:rsidRPr="00844B88" w:rsidR="00844B88" w:rsidP="00844B88" w:rsidRDefault="00844B88" w14:paraId="7A5FDB3D" wp14:textId="77777777">
      <w:pPr>
        <w:autoSpaceDE w:val="0"/>
        <w:autoSpaceDN w:val="0"/>
        <w:adjustRightInd w:val="0"/>
        <w:rPr>
          <w:rFonts w:cstheme="minorHAnsi"/>
          <w:kern w:val="0"/>
        </w:rPr>
      </w:pPr>
      <w:r w:rsidRPr="00844B88">
        <w:rPr>
          <w:rFonts w:cstheme="minorHAnsi"/>
          <w:kern w:val="0"/>
        </w:rPr>
        <w:t>Pour rappel, ce processus est composé principalement de 3 étapes : l’élimination des doublons ; la sélection sur la base du titre et de l’abrégé ; et, la sélection sur la base du texte intégral.</w:t>
      </w:r>
    </w:p>
    <w:p xmlns:wp14="http://schemas.microsoft.com/office/word/2010/wordml" w:rsidRPr="00844B88" w:rsidR="00844B88" w:rsidP="00844B88" w:rsidRDefault="00844B88" w14:paraId="5F057AAF" wp14:textId="77777777">
      <w:pPr>
        <w:autoSpaceDE w:val="0"/>
        <w:autoSpaceDN w:val="0"/>
        <w:adjustRightInd w:val="0"/>
        <w:rPr>
          <w:rFonts w:cstheme="minorHAnsi"/>
          <w:kern w:val="0"/>
        </w:rPr>
      </w:pPr>
      <w:r w:rsidRPr="00844B88">
        <w:rPr>
          <w:rFonts w:cstheme="minorHAnsi"/>
          <w:kern w:val="0"/>
        </w:rPr>
        <w:t>La sélection des sources de données pertinentes pour répondre à vos questions de recherche est basée sur les critères d’inclusion et d’exclusion décrits dans votre protocole de recherche.</w:t>
      </w:r>
    </w:p>
    <w:p xmlns:wp14="http://schemas.microsoft.com/office/word/2010/wordml" w:rsidRPr="00844B88" w:rsidR="00844B88" w:rsidP="00844B88" w:rsidRDefault="00844B88" w14:paraId="77BC932F" wp14:textId="77777777">
      <w:pPr>
        <w:autoSpaceDE w:val="0"/>
        <w:autoSpaceDN w:val="0"/>
        <w:adjustRightInd w:val="0"/>
        <w:rPr>
          <w:rFonts w:cstheme="minorHAnsi"/>
          <w:kern w:val="0"/>
        </w:rPr>
      </w:pPr>
      <w:r w:rsidRPr="00844B88">
        <w:rPr>
          <w:rFonts w:cstheme="minorHAnsi"/>
          <w:kern w:val="0"/>
        </w:rPr>
        <w:t>Les sources qui répondent aux critères d’exclusion ou qui ne répondent pas aux critères d’inclusion sont éliminées tandis que celles qui répondent aux critères d’inclusion sont retenues.</w:t>
      </w:r>
    </w:p>
    <w:p xmlns:wp14="http://schemas.microsoft.com/office/word/2010/wordml" w:rsidRPr="00844B88" w:rsidR="00844B88" w:rsidP="6457EFEC" w:rsidRDefault="00844B88" w14:paraId="6792FC0C" wp14:textId="77777777">
      <w:pPr>
        <w:autoSpaceDE w:val="0"/>
        <w:autoSpaceDN w:val="0"/>
        <w:adjustRightInd w:val="0"/>
        <w:rPr>
          <w:rFonts w:cs="Calibri" w:cstheme="minorAscii"/>
          <w:kern w:val="0"/>
        </w:rPr>
      </w:pPr>
      <w:r w:rsidRPr="6457EFEC" w:rsidR="00844B88">
        <w:rPr>
          <w:rFonts w:cs="Calibri" w:cstheme="minorAscii"/>
          <w:kern w:val="0"/>
        </w:rPr>
        <w:t xml:space="preserve">Au début du processus de sélection, il est commun </w:t>
      </w:r>
      <w:r w:rsidRPr="6457EFEC" w:rsidR="00844B88">
        <w:rPr>
          <w:rFonts w:cs="Calibri" w:cstheme="minorAscii"/>
          <w:kern w:val="0"/>
        </w:rPr>
        <w:t xml:space="preserve"> d’avoir un grand nombre de sources qui sont éliminées.</w:t>
      </w:r>
    </w:p>
    <w:p xmlns:wp14="http://schemas.microsoft.com/office/word/2010/wordml" w:rsidRPr="00844B88" w:rsidR="00844B88" w:rsidP="00844B88" w:rsidRDefault="00844B88" w14:paraId="12ECBF67" wp14:textId="77777777">
      <w:pPr>
        <w:autoSpaceDE w:val="0"/>
        <w:autoSpaceDN w:val="0"/>
        <w:adjustRightInd w:val="0"/>
        <w:rPr>
          <w:rFonts w:cstheme="minorHAnsi"/>
          <w:kern w:val="0"/>
        </w:rPr>
      </w:pPr>
      <w:r w:rsidRPr="00844B88">
        <w:rPr>
          <w:rFonts w:cstheme="minorHAnsi"/>
          <w:kern w:val="0"/>
        </w:rPr>
        <w:t>Mais concrètement, comment ça se passe ? Au début de chaque étape de la sélection, c.-à-d. à l’étape de la sélection par titres et abrégés et à l’étape de la sélection par texte intégral, les réviseurs mènent de manière indépendante un test pilote sur un échantillon de sources de données choisies aléatoirement.</w:t>
      </w:r>
    </w:p>
    <w:p xmlns:wp14="http://schemas.microsoft.com/office/word/2010/wordml" w:rsidRPr="00844B88" w:rsidR="00844B88" w:rsidP="00844B88" w:rsidRDefault="00844B88" w14:paraId="1F586538" wp14:textId="77777777">
      <w:pPr>
        <w:autoSpaceDE w:val="0"/>
        <w:autoSpaceDN w:val="0"/>
        <w:adjustRightInd w:val="0"/>
        <w:rPr>
          <w:rFonts w:cstheme="minorHAnsi"/>
          <w:kern w:val="0"/>
        </w:rPr>
      </w:pPr>
      <w:r w:rsidRPr="00844B88">
        <w:rPr>
          <w:rFonts w:cstheme="minorHAnsi"/>
          <w:kern w:val="0"/>
        </w:rPr>
        <w:t>Cela permettra de valider les critères d’inclusion et d’exclusion. De confirmer le fonctionnement du processus de sélection et, si nécessaire, de le modifier avant de débuter la « vraie » sélection des sources.</w:t>
      </w:r>
    </w:p>
    <w:p xmlns:wp14="http://schemas.microsoft.com/office/word/2010/wordml" w:rsidRPr="00844B88" w:rsidR="00844B88" w:rsidP="00844B88" w:rsidRDefault="00844B88" w14:paraId="4A069F18" wp14:textId="77777777">
      <w:pPr>
        <w:autoSpaceDE w:val="0"/>
        <w:autoSpaceDN w:val="0"/>
        <w:adjustRightInd w:val="0"/>
        <w:rPr>
          <w:rFonts w:cstheme="minorHAnsi"/>
          <w:kern w:val="0"/>
        </w:rPr>
      </w:pPr>
      <w:r w:rsidRPr="00844B88">
        <w:rPr>
          <w:rFonts w:cstheme="minorHAnsi"/>
          <w:kern w:val="0"/>
        </w:rPr>
        <w:t>Après la première étape de pilotage, la véritable sélection commence en examinant d’abord les titres et les résumés.</w:t>
      </w:r>
    </w:p>
    <w:p xmlns:wp14="http://schemas.microsoft.com/office/word/2010/wordml" w:rsidRPr="00844B88" w:rsidR="00844B88" w:rsidP="00844B88" w:rsidRDefault="00844B88" w14:paraId="5B80AC29" wp14:textId="77777777">
      <w:pPr>
        <w:autoSpaceDE w:val="0"/>
        <w:autoSpaceDN w:val="0"/>
        <w:adjustRightInd w:val="0"/>
        <w:rPr>
          <w:rFonts w:cstheme="minorHAnsi"/>
          <w:kern w:val="0"/>
        </w:rPr>
      </w:pPr>
      <w:r w:rsidRPr="00844B88">
        <w:rPr>
          <w:rFonts w:cstheme="minorHAnsi"/>
          <w:kern w:val="0"/>
        </w:rPr>
        <w:t>Les articles de type « revue » peuvent être mis de côté et leurs références vérifiées à la fin du processus pour éviter des redondances.</w:t>
      </w:r>
    </w:p>
    <w:p xmlns:wp14="http://schemas.microsoft.com/office/word/2010/wordml" w:rsidRPr="00844B88" w:rsidR="00844B88" w:rsidP="00844B88" w:rsidRDefault="00844B88" w14:paraId="56C783C7" wp14:textId="77777777">
      <w:pPr>
        <w:autoSpaceDE w:val="0"/>
        <w:autoSpaceDN w:val="0"/>
        <w:adjustRightInd w:val="0"/>
        <w:rPr>
          <w:rFonts w:cstheme="minorHAnsi"/>
          <w:kern w:val="0"/>
        </w:rPr>
      </w:pPr>
      <w:r w:rsidRPr="00844B88">
        <w:rPr>
          <w:rFonts w:cstheme="minorHAnsi"/>
          <w:kern w:val="0"/>
        </w:rPr>
        <w:t>Une réunion entre les évaluateurs est organisée pour résoudre les désaccords potentiels. En cas de désaccord persistant, une tierce personne est consultée.</w:t>
      </w:r>
    </w:p>
    <w:p xmlns:wp14="http://schemas.microsoft.com/office/word/2010/wordml" w:rsidRPr="00844B88" w:rsidR="00844B88" w:rsidP="00844B88" w:rsidRDefault="00844B88" w14:paraId="574F2827" wp14:textId="77777777">
      <w:pPr>
        <w:autoSpaceDE w:val="0"/>
        <w:autoSpaceDN w:val="0"/>
        <w:adjustRightInd w:val="0"/>
        <w:rPr>
          <w:rFonts w:cstheme="minorHAnsi"/>
          <w:kern w:val="0"/>
        </w:rPr>
      </w:pPr>
      <w:r w:rsidRPr="00844B88">
        <w:rPr>
          <w:rFonts w:cstheme="minorHAnsi"/>
          <w:kern w:val="0"/>
        </w:rPr>
        <w:t xml:space="preserve">Pour évaluer l’accord </w:t>
      </w:r>
      <w:proofErr w:type="spellStart"/>
      <w:r w:rsidRPr="00844B88">
        <w:rPr>
          <w:rFonts w:cstheme="minorHAnsi"/>
          <w:kern w:val="0"/>
        </w:rPr>
        <w:t>interréviseur·e·s</w:t>
      </w:r>
      <w:proofErr w:type="spellEnd"/>
      <w:r w:rsidRPr="00844B88">
        <w:rPr>
          <w:rFonts w:cstheme="minorHAnsi"/>
          <w:kern w:val="0"/>
        </w:rPr>
        <w:t>, il est recommandé de calculer l’Indice de Fiabilité Inter-évaluateurs (IRR) à chaque étape.</w:t>
      </w:r>
    </w:p>
    <w:p xmlns:wp14="http://schemas.microsoft.com/office/word/2010/wordml" w:rsidRPr="00844B88" w:rsidR="00844B88" w:rsidP="00844B88" w:rsidRDefault="00844B88" w14:paraId="21D3F787" wp14:textId="77777777">
      <w:pPr>
        <w:autoSpaceDE w:val="0"/>
        <w:autoSpaceDN w:val="0"/>
        <w:adjustRightInd w:val="0"/>
        <w:rPr>
          <w:rFonts w:cstheme="minorHAnsi"/>
          <w:kern w:val="0"/>
        </w:rPr>
      </w:pPr>
      <w:r w:rsidRPr="00844B88">
        <w:rPr>
          <w:rFonts w:cstheme="minorHAnsi"/>
          <w:kern w:val="0"/>
        </w:rPr>
        <w:t>Le pourcentage d’accord est une mesure simple, et on vous recommande un accord d’au moins 75 % avant de passer à l’étape suivante.</w:t>
      </w:r>
    </w:p>
    <w:p xmlns:wp14="http://schemas.microsoft.com/office/word/2010/wordml" w:rsidRPr="00844B88" w:rsidR="00844B88" w:rsidP="6457EFEC" w:rsidRDefault="00844B88" w14:paraId="29826071" wp14:textId="3E9BF276">
      <w:pPr>
        <w:autoSpaceDE w:val="0"/>
        <w:autoSpaceDN w:val="0"/>
        <w:adjustRightInd w:val="0"/>
        <w:rPr>
          <w:rFonts w:cs="Calibri" w:cstheme="minorAscii"/>
          <w:kern w:val="0"/>
        </w:rPr>
      </w:pPr>
      <w:r w:rsidRPr="6457EFEC" w:rsidR="00844B88">
        <w:rPr>
          <w:rFonts w:cs="Calibri" w:cstheme="minorAscii"/>
          <w:kern w:val="0"/>
        </w:rPr>
        <w:t xml:space="preserve">Pour une mesure plus précise de la fiabilité </w:t>
      </w:r>
      <w:r w:rsidRPr="6457EFEC" w:rsidR="00844B88">
        <w:rPr>
          <w:rFonts w:cs="Calibri" w:cstheme="minorAscii"/>
          <w:kern w:val="0"/>
        </w:rPr>
        <w:t>interévaluateur·e·s</w:t>
      </w:r>
      <w:r w:rsidRPr="6457EFEC" w:rsidR="00844B88">
        <w:rPr>
          <w:rFonts w:cs="Calibri" w:cstheme="minorAscii"/>
          <w:kern w:val="0"/>
        </w:rPr>
        <w:t xml:space="preserve">, on peut utiliser le coefficient de Kappa. </w:t>
      </w:r>
      <w:r w:rsidRPr="6457EFEC" w:rsidR="669799FD">
        <w:rPr>
          <w:rFonts w:cs="Calibri" w:cstheme="minorAscii"/>
          <w:kern w:val="0"/>
        </w:rPr>
        <w:t>Voici un Kappa qui</w:t>
      </w:r>
      <w:r w:rsidRPr="6457EFEC" w:rsidR="00844B88">
        <w:rPr>
          <w:rFonts w:cs="Calibri" w:cstheme="minorAscii"/>
          <w:kern w:val="0"/>
        </w:rPr>
        <w:t xml:space="preserve"> est considéré comme un très bon accord entre les évaluateurs.</w:t>
      </w:r>
    </w:p>
    <w:p xmlns:wp14="http://schemas.microsoft.com/office/word/2010/wordml" w:rsidRPr="00844B88" w:rsidR="00844B88" w:rsidP="00844B88" w:rsidRDefault="00844B88" w14:paraId="7044F3F5" wp14:textId="77777777">
      <w:pPr>
        <w:autoSpaceDE w:val="0"/>
        <w:autoSpaceDN w:val="0"/>
        <w:adjustRightInd w:val="0"/>
        <w:rPr>
          <w:rFonts w:cstheme="minorHAnsi"/>
          <w:kern w:val="0"/>
        </w:rPr>
      </w:pPr>
      <w:r w:rsidRPr="00844B88">
        <w:rPr>
          <w:rFonts w:cstheme="minorHAnsi"/>
          <w:kern w:val="0"/>
        </w:rPr>
        <w:t>Après avoir complété le processus sur la base des titres et des abrégés, vous êtes prêts et prêtes à entamer le même processus de sélection sur les textes intégraux des articles inclus.</w:t>
      </w:r>
    </w:p>
    <w:p xmlns:wp14="http://schemas.microsoft.com/office/word/2010/wordml" w:rsidRPr="00844B88" w:rsidR="00844B88" w:rsidP="00844B88" w:rsidRDefault="00844B88" w14:paraId="5EE8808C" wp14:textId="77777777">
      <w:pPr>
        <w:autoSpaceDE w:val="0"/>
        <w:autoSpaceDN w:val="0"/>
        <w:adjustRightInd w:val="0"/>
        <w:rPr>
          <w:rFonts w:cstheme="minorHAnsi"/>
          <w:kern w:val="0"/>
        </w:rPr>
      </w:pPr>
      <w:r w:rsidRPr="00844B88">
        <w:rPr>
          <w:rFonts w:cstheme="minorHAnsi"/>
          <w:kern w:val="0"/>
        </w:rPr>
        <w:t>À noter que, lors de la sélection sur la base des textes intégraux, il est essentiel de documenter les raisons pour lesquelles des articles sont exclus.</w:t>
      </w:r>
    </w:p>
    <w:p xmlns:wp14="http://schemas.microsoft.com/office/word/2010/wordml" w:rsidRPr="00844B88" w:rsidR="00844B88" w:rsidP="00844B88" w:rsidRDefault="00844B88" w14:paraId="37B812F6" wp14:textId="77777777">
      <w:pPr>
        <w:autoSpaceDE w:val="0"/>
        <w:autoSpaceDN w:val="0"/>
        <w:adjustRightInd w:val="0"/>
        <w:rPr>
          <w:rFonts w:cstheme="minorHAnsi"/>
          <w:kern w:val="0"/>
        </w:rPr>
      </w:pPr>
      <w:r w:rsidRPr="00844B88">
        <w:rPr>
          <w:rFonts w:cstheme="minorHAnsi"/>
          <w:kern w:val="0"/>
        </w:rPr>
        <w:t>Comme pour l’étape précédente, une réunion entre les évaluateurs est organisée pour résoudre les désaccords potentiels.</w:t>
      </w:r>
    </w:p>
    <w:p xmlns:wp14="http://schemas.microsoft.com/office/word/2010/wordml" w:rsidRPr="00844B88" w:rsidR="00844B88" w:rsidP="6457EFEC" w:rsidRDefault="00844B88" w14:paraId="54078215" wp14:textId="6B11C160">
      <w:pPr>
        <w:autoSpaceDE w:val="0"/>
        <w:autoSpaceDN w:val="0"/>
        <w:adjustRightInd w:val="0"/>
        <w:rPr>
          <w:rFonts w:cs="Calibri" w:cstheme="minorAscii"/>
          <w:kern w:val="0"/>
        </w:rPr>
      </w:pPr>
      <w:r w:rsidRPr="6457EFEC" w:rsidR="77232C63">
        <w:rPr>
          <w:rFonts w:cs="Calibri" w:cstheme="minorAscii"/>
          <w:kern w:val="0"/>
        </w:rPr>
        <w:t xml:space="preserve"> Je vous recommande </w:t>
      </w:r>
      <w:r w:rsidRPr="6457EFEC" w:rsidR="00844B88">
        <w:rPr>
          <w:rFonts w:cs="Calibri" w:cstheme="minorAscii"/>
          <w:kern w:val="0"/>
        </w:rPr>
        <w:t xml:space="preserve">de documenter le processus de sélection dans votre journal de bord à l’aide d’un diagramme de flux PRISMA adapté, incluant notamment les raisons d’exclusion de certaines ressources. Certains logiciels, comme </w:t>
      </w:r>
      <w:r w:rsidRPr="6457EFEC" w:rsidR="00844B88">
        <w:rPr>
          <w:rFonts w:cs="Calibri" w:cstheme="minorAscii"/>
          <w:kern w:val="0"/>
        </w:rPr>
        <w:t>Covidence</w:t>
      </w:r>
      <w:r w:rsidRPr="6457EFEC" w:rsidR="00844B88">
        <w:rPr>
          <w:rFonts w:cs="Calibri" w:cstheme="minorAscii"/>
          <w:kern w:val="0"/>
        </w:rPr>
        <w:t>, permettent de générer ce type de diagramme de flux automatiquement.</w:t>
      </w:r>
    </w:p>
    <w:p xmlns:wp14="http://schemas.microsoft.com/office/word/2010/wordml" w:rsidRPr="00844B88" w:rsidR="00844B88" w:rsidP="00844B88" w:rsidRDefault="00844B88" w14:paraId="5C5A66BE" wp14:textId="77777777">
      <w:pPr>
        <w:autoSpaceDE w:val="0"/>
        <w:autoSpaceDN w:val="0"/>
        <w:adjustRightInd w:val="0"/>
        <w:rPr>
          <w:rFonts w:cstheme="minorHAnsi"/>
          <w:kern w:val="0"/>
        </w:rPr>
      </w:pPr>
      <w:r w:rsidRPr="00844B88">
        <w:rPr>
          <w:rFonts w:cstheme="minorHAnsi"/>
          <w:kern w:val="0"/>
        </w:rPr>
        <w:t>L’image, tirée de Page et al. (2021), vous présente un exemple des informations à inclure dans le diagramme de flux.</w:t>
      </w:r>
    </w:p>
    <w:p xmlns:wp14="http://schemas.microsoft.com/office/word/2010/wordml" w:rsidRPr="00844B88" w:rsidR="00844B88" w:rsidP="00844B88" w:rsidRDefault="00844B88" w14:paraId="3DFCE915" wp14:textId="77777777">
      <w:pPr>
        <w:autoSpaceDE w:val="0"/>
        <w:autoSpaceDN w:val="0"/>
        <w:adjustRightInd w:val="0"/>
        <w:rPr>
          <w:rFonts w:cstheme="minorHAnsi"/>
          <w:kern w:val="0"/>
        </w:rPr>
      </w:pPr>
      <w:r w:rsidRPr="00844B88">
        <w:rPr>
          <w:rFonts w:cstheme="minorHAnsi"/>
          <w:kern w:val="0"/>
        </w:rPr>
        <w:t>Nous vous conseillons de mettre en pause la vidéo afin de prendre connaissance des informations.</w:t>
      </w:r>
    </w:p>
    <w:p xmlns:wp14="http://schemas.microsoft.com/office/word/2010/wordml" w:rsidRPr="00844B88" w:rsidR="00844B88" w:rsidP="00844B88" w:rsidRDefault="00844B88" w14:paraId="692CA20C" wp14:textId="77777777">
      <w:pPr>
        <w:autoSpaceDE w:val="0"/>
        <w:autoSpaceDN w:val="0"/>
        <w:adjustRightInd w:val="0"/>
        <w:rPr>
          <w:rFonts w:cstheme="minorHAnsi"/>
          <w:kern w:val="0"/>
        </w:rPr>
      </w:pPr>
      <w:r w:rsidRPr="00844B88">
        <w:rPr>
          <w:rFonts w:cstheme="minorHAnsi"/>
          <w:kern w:val="0"/>
        </w:rPr>
        <w:t>Une fois que vous avez sélectionné vos sources de données, vous êtes prêts et prêtes pour passer à l’extraction !</w:t>
      </w:r>
    </w:p>
    <w:p xmlns:wp14="http://schemas.microsoft.com/office/word/2010/wordml" w:rsidRPr="00844B88" w:rsidR="00844B88" w:rsidP="00844B88" w:rsidRDefault="00844B88" w14:paraId="1C178AF8" wp14:textId="77777777">
      <w:pPr>
        <w:autoSpaceDE w:val="0"/>
        <w:autoSpaceDN w:val="0"/>
        <w:adjustRightInd w:val="0"/>
        <w:rPr>
          <w:rFonts w:cstheme="minorHAnsi"/>
          <w:kern w:val="0"/>
        </w:rPr>
      </w:pPr>
      <w:r w:rsidRPr="00844B88">
        <w:rPr>
          <w:rFonts w:cstheme="minorHAnsi"/>
          <w:kern w:val="0"/>
        </w:rPr>
        <w:t>Cette étape vise à recueillir les informations spécifiques nécessaires pour répondre à votre question de recherche.</w:t>
      </w:r>
    </w:p>
    <w:p xmlns:wp14="http://schemas.microsoft.com/office/word/2010/wordml" w:rsidRPr="00844B88" w:rsidR="00844B88" w:rsidP="00844B88" w:rsidRDefault="00844B88" w14:paraId="75FE0FFC" wp14:textId="77777777">
      <w:pPr>
        <w:autoSpaceDE w:val="0"/>
        <w:autoSpaceDN w:val="0"/>
        <w:adjustRightInd w:val="0"/>
        <w:rPr>
          <w:rFonts w:cstheme="minorHAnsi"/>
          <w:kern w:val="0"/>
        </w:rPr>
      </w:pPr>
      <w:r w:rsidRPr="00844B88">
        <w:rPr>
          <w:rFonts w:cstheme="minorHAnsi"/>
          <w:kern w:val="0"/>
        </w:rPr>
        <w:t>Comme évoqué dans la capsule précédente, une ébauche du tableau d’extraction des données est déjà présentée dans votre protocole. Il est maintenant temps de finaliser ce tableau en vous assurant qu’il contient tous les éléments requis pour votre analyse.</w:t>
      </w:r>
    </w:p>
    <w:p xmlns:wp14="http://schemas.microsoft.com/office/word/2010/wordml" w:rsidRPr="00844B88" w:rsidR="00844B88" w:rsidP="00844B88" w:rsidRDefault="00844B88" w14:paraId="6D838DD7" wp14:textId="77777777">
      <w:pPr>
        <w:autoSpaceDE w:val="0"/>
        <w:autoSpaceDN w:val="0"/>
        <w:adjustRightInd w:val="0"/>
        <w:rPr>
          <w:rFonts w:cstheme="minorHAnsi"/>
          <w:kern w:val="0"/>
        </w:rPr>
      </w:pPr>
      <w:r w:rsidRPr="00844B88">
        <w:rPr>
          <w:rFonts w:cstheme="minorHAnsi"/>
          <w:kern w:val="0"/>
        </w:rPr>
        <w:t>Vous trouverez ici un exemple d’informations à inclure dans votre tableau d’extraction des données.</w:t>
      </w:r>
    </w:p>
    <w:p xmlns:wp14="http://schemas.microsoft.com/office/word/2010/wordml" w:rsidRPr="00844B88" w:rsidR="00844B88" w:rsidP="00844B88" w:rsidRDefault="00844B88" w14:paraId="75AE02A4" wp14:textId="77777777">
      <w:pPr>
        <w:autoSpaceDE w:val="0"/>
        <w:autoSpaceDN w:val="0"/>
        <w:adjustRightInd w:val="0"/>
        <w:rPr>
          <w:rFonts w:cstheme="minorHAnsi"/>
          <w:kern w:val="0"/>
        </w:rPr>
      </w:pPr>
      <w:r w:rsidRPr="00844B88">
        <w:rPr>
          <w:rFonts w:cstheme="minorHAnsi"/>
          <w:kern w:val="0"/>
        </w:rPr>
        <w:t>À noter que des informations additionnelles et plus détaillées devraient être ajoutées en fonction de votre question de recherche.</w:t>
      </w:r>
    </w:p>
    <w:p xmlns:wp14="http://schemas.microsoft.com/office/word/2010/wordml" w:rsidRPr="00844B88" w:rsidR="00844B88" w:rsidP="00844B88" w:rsidRDefault="00844B88" w14:paraId="133E9A42" wp14:textId="77777777">
      <w:pPr>
        <w:autoSpaceDE w:val="0"/>
        <w:autoSpaceDN w:val="0"/>
        <w:adjustRightInd w:val="0"/>
        <w:rPr>
          <w:rFonts w:cstheme="minorHAnsi"/>
          <w:kern w:val="0"/>
        </w:rPr>
      </w:pPr>
      <w:r w:rsidRPr="00844B88">
        <w:rPr>
          <w:rFonts w:cstheme="minorHAnsi"/>
          <w:kern w:val="0"/>
        </w:rPr>
        <w:t>Consultez la section « Ressources » du chapitre pour accéder à l’exemple de tableau Excel pour l’extraction des données.</w:t>
      </w:r>
    </w:p>
    <w:p xmlns:wp14="http://schemas.microsoft.com/office/word/2010/wordml" w:rsidRPr="00844B88" w:rsidR="00844B88" w:rsidP="00844B88" w:rsidRDefault="00844B88" w14:paraId="58FF3EB3" wp14:textId="77777777">
      <w:pPr>
        <w:autoSpaceDE w:val="0"/>
        <w:autoSpaceDN w:val="0"/>
        <w:adjustRightInd w:val="0"/>
        <w:rPr>
          <w:rFonts w:cstheme="minorHAnsi"/>
          <w:kern w:val="0"/>
        </w:rPr>
      </w:pPr>
      <w:r w:rsidRPr="00844B88">
        <w:rPr>
          <w:rFonts w:cstheme="minorHAnsi"/>
          <w:kern w:val="0"/>
        </w:rPr>
        <w:t>Les étapes du processus d’extraction ressemblent à celles du processus de sélection.</w:t>
      </w:r>
    </w:p>
    <w:p xmlns:wp14="http://schemas.microsoft.com/office/word/2010/wordml" w:rsidRPr="00844B88" w:rsidR="00844B88" w:rsidP="00844B88" w:rsidRDefault="00844B88" w14:paraId="2A41D50D" wp14:textId="77777777">
      <w:pPr>
        <w:autoSpaceDE w:val="0"/>
        <w:autoSpaceDN w:val="0"/>
        <w:adjustRightInd w:val="0"/>
        <w:rPr>
          <w:rFonts w:cstheme="minorHAnsi"/>
          <w:kern w:val="0"/>
        </w:rPr>
      </w:pPr>
      <w:r w:rsidRPr="00844B88">
        <w:rPr>
          <w:rFonts w:cstheme="minorHAnsi"/>
          <w:kern w:val="0"/>
        </w:rPr>
        <w:t>Tout d’abord, il est conseillé de piloter l’outil d’extraction des données.</w:t>
      </w:r>
    </w:p>
    <w:p xmlns:wp14="http://schemas.microsoft.com/office/word/2010/wordml" w:rsidRPr="00844B88" w:rsidR="00844B88" w:rsidP="00844B88" w:rsidRDefault="00844B88" w14:paraId="71287C20" wp14:textId="77777777">
      <w:pPr>
        <w:autoSpaceDE w:val="0"/>
        <w:autoSpaceDN w:val="0"/>
        <w:adjustRightInd w:val="0"/>
        <w:rPr>
          <w:rFonts w:cstheme="minorHAnsi"/>
          <w:kern w:val="0"/>
        </w:rPr>
      </w:pPr>
      <w:r w:rsidRPr="00844B88">
        <w:rPr>
          <w:rFonts w:cstheme="minorHAnsi"/>
          <w:kern w:val="0"/>
        </w:rPr>
        <w:t xml:space="preserve">Lors du pilotage, vous validez la pertinence et la clarté de votre outil d’extraction sur un échantillon de sources. Indépendamment, à l’aide de votre outil d’extraction, deux </w:t>
      </w:r>
      <w:proofErr w:type="spellStart"/>
      <w:r w:rsidRPr="00844B88">
        <w:rPr>
          <w:rFonts w:cstheme="minorHAnsi"/>
          <w:kern w:val="0"/>
        </w:rPr>
        <w:t>réviseur·e·s</w:t>
      </w:r>
      <w:proofErr w:type="spellEnd"/>
      <w:r w:rsidRPr="00844B88">
        <w:rPr>
          <w:rFonts w:cstheme="minorHAnsi"/>
          <w:kern w:val="0"/>
        </w:rPr>
        <w:t xml:space="preserve"> extraient les données pour les 2 à 3 premières études et se rencontrent pour déterminer si leur approche d’extraction est en accord avec les questions et les objectifs de recherche.</w:t>
      </w:r>
    </w:p>
    <w:p xmlns:wp14="http://schemas.microsoft.com/office/word/2010/wordml" w:rsidRPr="00844B88" w:rsidR="00844B88" w:rsidP="00844B88" w:rsidRDefault="00844B88" w14:paraId="6B3BEF20" wp14:textId="77777777">
      <w:pPr>
        <w:autoSpaceDE w:val="0"/>
        <w:autoSpaceDN w:val="0"/>
        <w:adjustRightInd w:val="0"/>
        <w:rPr>
          <w:rFonts w:cstheme="minorHAnsi"/>
          <w:kern w:val="0"/>
        </w:rPr>
      </w:pPr>
      <w:r w:rsidRPr="00844B88">
        <w:rPr>
          <w:rFonts w:cstheme="minorHAnsi"/>
          <w:kern w:val="0"/>
        </w:rPr>
        <w:t xml:space="preserve">Le fait de demander à deux </w:t>
      </w:r>
      <w:proofErr w:type="spellStart"/>
      <w:r w:rsidRPr="00844B88">
        <w:rPr>
          <w:rFonts w:cstheme="minorHAnsi"/>
          <w:kern w:val="0"/>
        </w:rPr>
        <w:t>réviseur·e·s</w:t>
      </w:r>
      <w:proofErr w:type="spellEnd"/>
      <w:r w:rsidRPr="00844B88">
        <w:rPr>
          <w:rFonts w:cstheme="minorHAnsi"/>
          <w:kern w:val="0"/>
        </w:rPr>
        <w:t xml:space="preserve"> de tester l’outil d’extraction des données indépendamment, puis de comparer les résultats et de clarifier les instructions d’extraction peut contribuer à accroître la rigueur de votre projet.</w:t>
      </w:r>
    </w:p>
    <w:p xmlns:wp14="http://schemas.microsoft.com/office/word/2010/wordml" w:rsidRPr="00844B88" w:rsidR="00844B88" w:rsidP="00844B88" w:rsidRDefault="00844B88" w14:paraId="7E4DB8C1" wp14:textId="77777777">
      <w:pPr>
        <w:autoSpaceDE w:val="0"/>
        <w:autoSpaceDN w:val="0"/>
        <w:adjustRightInd w:val="0"/>
        <w:rPr>
          <w:rFonts w:cstheme="minorHAnsi"/>
          <w:kern w:val="0"/>
        </w:rPr>
      </w:pPr>
      <w:r w:rsidRPr="00844B88">
        <w:rPr>
          <w:rFonts w:cstheme="minorHAnsi"/>
          <w:kern w:val="0"/>
        </w:rPr>
        <w:t>Si vous procédez à une évaluation de la qualité méthodologique ou du risque de biais des études, c’est également le moment de procéder à piloter cette évaluation.</w:t>
      </w:r>
    </w:p>
    <w:p xmlns:wp14="http://schemas.microsoft.com/office/word/2010/wordml" w:rsidRPr="00844B88" w:rsidR="00844B88" w:rsidP="00844B88" w:rsidRDefault="00844B88" w14:paraId="118D611B" wp14:textId="77777777">
      <w:pPr>
        <w:autoSpaceDE w:val="0"/>
        <w:autoSpaceDN w:val="0"/>
        <w:adjustRightInd w:val="0"/>
        <w:rPr>
          <w:rFonts w:cstheme="minorHAnsi"/>
          <w:kern w:val="0"/>
        </w:rPr>
      </w:pPr>
      <w:r w:rsidRPr="00844B88">
        <w:rPr>
          <w:rFonts w:cstheme="minorHAnsi"/>
          <w:kern w:val="0"/>
        </w:rPr>
        <w:t>Une fois le pilotage terminé, c’est le moment de débuter la vraie extraction des données.</w:t>
      </w:r>
    </w:p>
    <w:p xmlns:wp14="http://schemas.microsoft.com/office/word/2010/wordml" w:rsidRPr="00844B88" w:rsidR="00844B88" w:rsidP="00844B88" w:rsidRDefault="00844B88" w14:paraId="175F6259" wp14:textId="77777777">
      <w:pPr>
        <w:autoSpaceDE w:val="0"/>
        <w:autoSpaceDN w:val="0"/>
        <w:adjustRightInd w:val="0"/>
        <w:rPr>
          <w:rFonts w:cstheme="minorHAnsi"/>
          <w:kern w:val="0"/>
        </w:rPr>
      </w:pPr>
      <w:r w:rsidRPr="00844B88">
        <w:rPr>
          <w:rFonts w:cstheme="minorHAnsi"/>
          <w:kern w:val="0"/>
        </w:rPr>
        <w:t xml:space="preserve">Idéalement, au moins deux </w:t>
      </w:r>
      <w:proofErr w:type="spellStart"/>
      <w:r w:rsidRPr="00844B88">
        <w:rPr>
          <w:rFonts w:cstheme="minorHAnsi"/>
          <w:kern w:val="0"/>
        </w:rPr>
        <w:t>réviseur·e·s</w:t>
      </w:r>
      <w:proofErr w:type="spellEnd"/>
      <w:r w:rsidRPr="00844B88">
        <w:rPr>
          <w:rFonts w:cstheme="minorHAnsi"/>
          <w:kern w:val="0"/>
        </w:rPr>
        <w:t xml:space="preserve"> extraient les données de manière indépendante, en utilisation l’outil d’extraction. En raison des ressources disponibles, il peut ne pas être possible de réaliser l’ensemble du processus d’extraction avec deux </w:t>
      </w:r>
      <w:proofErr w:type="spellStart"/>
      <w:r w:rsidRPr="00844B88">
        <w:rPr>
          <w:rFonts w:cstheme="minorHAnsi"/>
          <w:kern w:val="0"/>
        </w:rPr>
        <w:t>réviseur·e·s</w:t>
      </w:r>
      <w:proofErr w:type="spellEnd"/>
      <w:r w:rsidRPr="00844B88">
        <w:rPr>
          <w:rFonts w:cstheme="minorHAnsi"/>
          <w:kern w:val="0"/>
        </w:rPr>
        <w:t xml:space="preserve">. Alors, il est conseillé d’avoir au moins un ou </w:t>
      </w:r>
      <w:proofErr w:type="gramStart"/>
      <w:r w:rsidRPr="00844B88">
        <w:rPr>
          <w:rFonts w:cstheme="minorHAnsi"/>
          <w:kern w:val="0"/>
        </w:rPr>
        <w:t xml:space="preserve">une </w:t>
      </w:r>
      <w:proofErr w:type="spellStart"/>
      <w:r w:rsidRPr="00844B88">
        <w:rPr>
          <w:rFonts w:cstheme="minorHAnsi"/>
          <w:kern w:val="0"/>
        </w:rPr>
        <w:t>réviseur</w:t>
      </w:r>
      <w:proofErr w:type="gramEnd"/>
      <w:r w:rsidRPr="00844B88">
        <w:rPr>
          <w:rFonts w:cstheme="minorHAnsi"/>
          <w:kern w:val="0"/>
        </w:rPr>
        <w:t>·e</w:t>
      </w:r>
      <w:proofErr w:type="spellEnd"/>
      <w:r w:rsidRPr="00844B88">
        <w:rPr>
          <w:rFonts w:cstheme="minorHAnsi"/>
          <w:kern w:val="0"/>
        </w:rPr>
        <w:t xml:space="preserve"> pour l’extraction et un ou une pour la validation de l’extraction.</w:t>
      </w:r>
    </w:p>
    <w:p xmlns:wp14="http://schemas.microsoft.com/office/word/2010/wordml" w:rsidRPr="00844B88" w:rsidR="00844B88" w:rsidP="00844B88" w:rsidRDefault="00844B88" w14:paraId="4D349C71" wp14:textId="77777777">
      <w:pPr>
        <w:autoSpaceDE w:val="0"/>
        <w:autoSpaceDN w:val="0"/>
        <w:adjustRightInd w:val="0"/>
        <w:rPr>
          <w:rFonts w:cstheme="minorHAnsi"/>
          <w:kern w:val="0"/>
        </w:rPr>
      </w:pPr>
      <w:r w:rsidRPr="00844B88">
        <w:rPr>
          <w:rFonts w:cstheme="minorHAnsi"/>
          <w:kern w:val="0"/>
        </w:rPr>
        <w:t xml:space="preserve">Pendant le processus, les </w:t>
      </w:r>
      <w:proofErr w:type="spellStart"/>
      <w:r w:rsidRPr="00844B88">
        <w:rPr>
          <w:rFonts w:cstheme="minorHAnsi"/>
          <w:kern w:val="0"/>
        </w:rPr>
        <w:t>réviseur·e·s</w:t>
      </w:r>
      <w:proofErr w:type="spellEnd"/>
      <w:r w:rsidRPr="00844B88">
        <w:rPr>
          <w:rFonts w:cstheme="minorHAnsi"/>
          <w:kern w:val="0"/>
        </w:rPr>
        <w:t xml:space="preserve"> se rencontrent afin de confirmer l’extraction et résoudre tout désaccord potentiel. Il est important d’être claires et transparents quant au processus d’extraction.</w:t>
      </w:r>
    </w:p>
    <w:p xmlns:wp14="http://schemas.microsoft.com/office/word/2010/wordml" w:rsidRPr="00844B88" w:rsidR="00844B88" w:rsidP="00844B88" w:rsidRDefault="00844B88" w14:paraId="5946D048" wp14:textId="77777777">
      <w:pPr>
        <w:autoSpaceDE w:val="0"/>
        <w:autoSpaceDN w:val="0"/>
        <w:adjustRightInd w:val="0"/>
        <w:rPr>
          <w:rFonts w:cstheme="minorHAnsi"/>
          <w:kern w:val="0"/>
        </w:rPr>
      </w:pPr>
      <w:r w:rsidRPr="00844B88">
        <w:rPr>
          <w:rFonts w:cstheme="minorHAnsi"/>
          <w:kern w:val="0"/>
        </w:rPr>
        <w:t>Une fois que vous avez extrait vos données, il est temps de passer aux analyses.</w:t>
      </w:r>
    </w:p>
    <w:p xmlns:wp14="http://schemas.microsoft.com/office/word/2010/wordml" w:rsidRPr="00844B88" w:rsidR="00844B88" w:rsidP="00844B88" w:rsidRDefault="00844B88" w14:paraId="4DB47984" wp14:textId="77777777">
      <w:pPr>
        <w:autoSpaceDE w:val="0"/>
        <w:autoSpaceDN w:val="0"/>
        <w:adjustRightInd w:val="0"/>
        <w:rPr>
          <w:rFonts w:cstheme="minorHAnsi"/>
          <w:kern w:val="0"/>
        </w:rPr>
      </w:pPr>
      <w:r w:rsidRPr="00844B88">
        <w:rPr>
          <w:rFonts w:cstheme="minorHAnsi"/>
          <w:kern w:val="0"/>
        </w:rPr>
        <w:t>Comme il a été mentionné dans la capsule 2 : Protocole de l’examen de la portée, un examen de la portée vise à assurer une analyse descriptive de certaines informations. En général, en fonction des données, vous pouvez réaliser des statistiques descriptives ou des analyses descriptives qualitatives. Il est important d’analyser vos données en fonction de vos objectifs et de vos questions de recherche.</w:t>
      </w:r>
    </w:p>
    <w:p xmlns:wp14="http://schemas.microsoft.com/office/word/2010/wordml" w:rsidRPr="00844B88" w:rsidR="00844B88" w:rsidP="00844B88" w:rsidRDefault="00844B88" w14:paraId="0FCA8DED" wp14:textId="77777777">
      <w:pPr>
        <w:autoSpaceDE w:val="0"/>
        <w:autoSpaceDN w:val="0"/>
        <w:adjustRightInd w:val="0"/>
        <w:rPr>
          <w:rFonts w:cstheme="minorHAnsi"/>
          <w:kern w:val="0"/>
        </w:rPr>
      </w:pPr>
      <w:r w:rsidRPr="00844B88">
        <w:rPr>
          <w:rFonts w:cstheme="minorHAnsi"/>
          <w:kern w:val="0"/>
        </w:rPr>
        <w:t>La prochaine étape est la présentation de vos résultats. L’objectif est d’offrir un aperçu de la littérature que vous avez examinée. Commencez par rapporter les résultats de votre stratégie de recherche.</w:t>
      </w:r>
    </w:p>
    <w:p xmlns:wp14="http://schemas.microsoft.com/office/word/2010/wordml" w:rsidRPr="00844B88" w:rsidR="00844B88" w:rsidP="00844B88" w:rsidRDefault="00844B88" w14:paraId="4F90F1E0" wp14:textId="77777777">
      <w:pPr>
        <w:autoSpaceDE w:val="0"/>
        <w:autoSpaceDN w:val="0"/>
        <w:adjustRightInd w:val="0"/>
        <w:rPr>
          <w:rFonts w:cstheme="minorHAnsi"/>
          <w:kern w:val="0"/>
        </w:rPr>
      </w:pPr>
      <w:r w:rsidRPr="00844B88">
        <w:rPr>
          <w:rFonts w:cstheme="minorHAnsi"/>
          <w:kern w:val="0"/>
        </w:rPr>
        <w:t>Cela peut être complété par l’utilisation du diagramme de flux PRISMA, indiquant notamment le nombre de sources trouvées, sources exclues, et les raisons des exclusions. Ceci permettra aux lecteurs de suivre visuellement les résultats du processus de sélection.</w:t>
      </w:r>
    </w:p>
    <w:p xmlns:wp14="http://schemas.microsoft.com/office/word/2010/wordml" w:rsidRPr="00844B88" w:rsidR="00844B88" w:rsidP="00844B88" w:rsidRDefault="00844B88" w14:paraId="7CD65284" wp14:textId="77777777">
      <w:pPr>
        <w:autoSpaceDE w:val="0"/>
        <w:autoSpaceDN w:val="0"/>
        <w:adjustRightInd w:val="0"/>
        <w:rPr>
          <w:rFonts w:cstheme="minorHAnsi"/>
          <w:kern w:val="0"/>
        </w:rPr>
      </w:pPr>
      <w:r w:rsidRPr="00844B88">
        <w:rPr>
          <w:rFonts w:cstheme="minorHAnsi"/>
          <w:kern w:val="0"/>
        </w:rPr>
        <w:t>Documentez ensuite les caractéristiques des sources que vous avez incluses.</w:t>
      </w:r>
    </w:p>
    <w:p xmlns:wp14="http://schemas.microsoft.com/office/word/2010/wordml" w:rsidRPr="00844B88" w:rsidR="00844B88" w:rsidP="00844B88" w:rsidRDefault="00844B88" w14:paraId="44AFCB43" wp14:textId="77777777">
      <w:pPr>
        <w:autoSpaceDE w:val="0"/>
        <w:autoSpaceDN w:val="0"/>
        <w:adjustRightInd w:val="0"/>
        <w:rPr>
          <w:rFonts w:cstheme="minorHAnsi"/>
          <w:kern w:val="0"/>
        </w:rPr>
      </w:pPr>
      <w:r w:rsidRPr="00844B88">
        <w:rPr>
          <w:rFonts w:cstheme="minorHAnsi"/>
          <w:kern w:val="0"/>
        </w:rPr>
        <w:t>On peut inclure des informations comme les types de sources (p. ex., articles révisés par les pairs), les années de publication, les pays d’où proviennent les sources, et les méthodologies.</w:t>
      </w:r>
    </w:p>
    <w:p xmlns:wp14="http://schemas.microsoft.com/office/word/2010/wordml" w:rsidRPr="00844B88" w:rsidR="00844B88" w:rsidP="00844B88" w:rsidRDefault="00844B88" w14:paraId="6B38CF47" wp14:textId="77777777">
      <w:pPr>
        <w:autoSpaceDE w:val="0"/>
        <w:autoSpaceDN w:val="0"/>
        <w:adjustRightInd w:val="0"/>
        <w:rPr>
          <w:rFonts w:cstheme="minorHAnsi"/>
          <w:kern w:val="0"/>
        </w:rPr>
      </w:pPr>
      <w:r w:rsidRPr="00844B88">
        <w:rPr>
          <w:rFonts w:cstheme="minorHAnsi"/>
          <w:kern w:val="0"/>
        </w:rPr>
        <w:t>Poursuivez en présentant l’ensemble des données, en structurant l’information en fonction de vos questions de recherche et de vos objectifs.</w:t>
      </w:r>
    </w:p>
    <w:p xmlns:wp14="http://schemas.microsoft.com/office/word/2010/wordml" w:rsidRPr="00844B88" w:rsidR="00844B88" w:rsidP="00844B88" w:rsidRDefault="00844B88" w14:paraId="06C403FD" wp14:textId="77777777">
      <w:pPr>
        <w:autoSpaceDE w:val="0"/>
        <w:autoSpaceDN w:val="0"/>
        <w:adjustRightInd w:val="0"/>
        <w:rPr>
          <w:rFonts w:cstheme="minorHAnsi"/>
          <w:kern w:val="0"/>
        </w:rPr>
      </w:pPr>
      <w:r w:rsidRPr="00844B88">
        <w:rPr>
          <w:rFonts w:cstheme="minorHAnsi"/>
          <w:kern w:val="0"/>
        </w:rPr>
        <w:t>Un tableau récapitulant les caractéristiques des évidences peut aussi être ajouté en annexe.</w:t>
      </w:r>
    </w:p>
    <w:p xmlns:wp14="http://schemas.microsoft.com/office/word/2010/wordml" w:rsidRPr="00844B88" w:rsidR="00844B88" w:rsidP="00844B88" w:rsidRDefault="00844B88" w14:paraId="3438E564" wp14:textId="77777777">
      <w:pPr>
        <w:autoSpaceDE w:val="0"/>
        <w:autoSpaceDN w:val="0"/>
        <w:adjustRightInd w:val="0"/>
        <w:rPr>
          <w:rFonts w:cstheme="minorHAnsi"/>
          <w:kern w:val="0"/>
        </w:rPr>
      </w:pPr>
      <w:r w:rsidRPr="00844B88">
        <w:rPr>
          <w:rFonts w:cstheme="minorHAnsi"/>
          <w:kern w:val="0"/>
        </w:rPr>
        <w:t>Finalement, employez diverses méthodes de visualisation des données. Ces éléments visuels servent à condenser une grande quantité d’information en points aisément compréhensibles.</w:t>
      </w:r>
    </w:p>
    <w:p xmlns:wp14="http://schemas.microsoft.com/office/word/2010/wordml" w:rsidRPr="00844B88" w:rsidR="00844B88" w:rsidP="00844B88" w:rsidRDefault="00844B88" w14:paraId="3FDBEE36" wp14:textId="77777777">
      <w:pPr>
        <w:autoSpaceDE w:val="0"/>
        <w:autoSpaceDN w:val="0"/>
        <w:adjustRightInd w:val="0"/>
        <w:rPr>
          <w:rFonts w:cstheme="minorHAnsi"/>
          <w:kern w:val="0"/>
        </w:rPr>
      </w:pPr>
      <w:r w:rsidRPr="00844B88">
        <w:rPr>
          <w:rFonts w:cstheme="minorHAnsi"/>
          <w:kern w:val="0"/>
        </w:rPr>
        <w:t xml:space="preserve">Tableaux, diagrammes à barres, graphiques à tarte, graphiques linéaires, diagrammes de </w:t>
      </w:r>
      <w:proofErr w:type="spellStart"/>
      <w:r w:rsidRPr="00844B88">
        <w:rPr>
          <w:rFonts w:cstheme="minorHAnsi"/>
          <w:kern w:val="0"/>
        </w:rPr>
        <w:t>Venn</w:t>
      </w:r>
      <w:proofErr w:type="spellEnd"/>
      <w:r w:rsidRPr="00844B88">
        <w:rPr>
          <w:rFonts w:cstheme="minorHAnsi"/>
          <w:kern w:val="0"/>
        </w:rPr>
        <w:t>, ils existent plusieurs méthodes pour présenter vos résultats.</w:t>
      </w:r>
    </w:p>
    <w:p xmlns:wp14="http://schemas.microsoft.com/office/word/2010/wordml" w:rsidRPr="00844B88" w:rsidR="00844B88" w:rsidP="00844B88" w:rsidRDefault="00844B88" w14:paraId="037A3292" wp14:textId="77777777">
      <w:pPr>
        <w:autoSpaceDE w:val="0"/>
        <w:autoSpaceDN w:val="0"/>
        <w:adjustRightInd w:val="0"/>
        <w:rPr>
          <w:rFonts w:cstheme="minorHAnsi"/>
          <w:kern w:val="0"/>
        </w:rPr>
      </w:pPr>
      <w:r w:rsidRPr="00844B88">
        <w:rPr>
          <w:rFonts w:cstheme="minorHAnsi"/>
          <w:kern w:val="0"/>
        </w:rPr>
        <w:t>Nous vous recommandons de consulter la section « </w:t>
      </w:r>
      <w:proofErr w:type="spellStart"/>
      <w:r w:rsidRPr="00844B88">
        <w:rPr>
          <w:rFonts w:cstheme="minorHAnsi"/>
          <w:kern w:val="0"/>
        </w:rPr>
        <w:t>Review</w:t>
      </w:r>
      <w:proofErr w:type="spellEnd"/>
      <w:r w:rsidRPr="00844B88">
        <w:rPr>
          <w:rFonts w:cstheme="minorHAnsi"/>
          <w:kern w:val="0"/>
        </w:rPr>
        <w:t xml:space="preserve"> </w:t>
      </w:r>
      <w:proofErr w:type="spellStart"/>
      <w:r w:rsidRPr="00844B88">
        <w:rPr>
          <w:rFonts w:cstheme="minorHAnsi"/>
          <w:kern w:val="0"/>
        </w:rPr>
        <w:t>findings</w:t>
      </w:r>
      <w:proofErr w:type="spellEnd"/>
      <w:r w:rsidRPr="00844B88">
        <w:rPr>
          <w:rFonts w:cstheme="minorHAnsi"/>
          <w:kern w:val="0"/>
        </w:rPr>
        <w:t xml:space="preserve"> » du chapitre 11 — </w:t>
      </w:r>
      <w:proofErr w:type="spellStart"/>
      <w:r w:rsidRPr="00844B88">
        <w:rPr>
          <w:rFonts w:cstheme="minorHAnsi"/>
          <w:kern w:val="0"/>
        </w:rPr>
        <w:t>Scoping</w:t>
      </w:r>
      <w:proofErr w:type="spellEnd"/>
      <w:r w:rsidRPr="00844B88">
        <w:rPr>
          <w:rFonts w:cstheme="minorHAnsi"/>
          <w:kern w:val="0"/>
        </w:rPr>
        <w:t xml:space="preserve"> </w:t>
      </w:r>
      <w:proofErr w:type="spellStart"/>
      <w:r w:rsidRPr="00844B88">
        <w:rPr>
          <w:rFonts w:cstheme="minorHAnsi"/>
          <w:kern w:val="0"/>
        </w:rPr>
        <w:t>Reviews</w:t>
      </w:r>
      <w:proofErr w:type="spellEnd"/>
      <w:r w:rsidRPr="00844B88">
        <w:rPr>
          <w:rFonts w:cstheme="minorHAnsi"/>
          <w:kern w:val="0"/>
        </w:rPr>
        <w:t xml:space="preserve"> du JBI, dont la référence est dans la section « Ressources » du chapitre, afin d’avoir un aperçu de différentes méthodes de présentations des résultats qui s’offrent à vous.</w:t>
      </w:r>
    </w:p>
    <w:p xmlns:wp14="http://schemas.microsoft.com/office/word/2010/wordml" w:rsidRPr="00844B88" w:rsidR="00844B88" w:rsidP="00844B88" w:rsidRDefault="00844B88" w14:paraId="703DC803" wp14:textId="77777777">
      <w:pPr>
        <w:autoSpaceDE w:val="0"/>
        <w:autoSpaceDN w:val="0"/>
        <w:adjustRightInd w:val="0"/>
        <w:rPr>
          <w:rFonts w:cstheme="minorHAnsi"/>
          <w:kern w:val="0"/>
        </w:rPr>
      </w:pPr>
      <w:r w:rsidRPr="00844B88">
        <w:rPr>
          <w:rFonts w:cstheme="minorHAnsi"/>
          <w:kern w:val="0"/>
        </w:rPr>
        <w:t>Passons maintenant à la discussion des résultats. Tout d’abord, rappelez brièvement vos questions de recherche et vos objectifs. Cela sert de point d’ancrage pour la discussion et aide à recentrer le lecteur sur ce que vous cherchiez à comprendre ou à résoudre.</w:t>
      </w:r>
    </w:p>
    <w:p xmlns:wp14="http://schemas.microsoft.com/office/word/2010/wordml" w:rsidRPr="00844B88" w:rsidR="00844B88" w:rsidP="00844B88" w:rsidRDefault="00844B88" w14:paraId="5BE0F97B" wp14:textId="77777777">
      <w:pPr>
        <w:autoSpaceDE w:val="0"/>
        <w:autoSpaceDN w:val="0"/>
        <w:adjustRightInd w:val="0"/>
        <w:rPr>
          <w:rFonts w:cstheme="minorHAnsi"/>
          <w:kern w:val="0"/>
        </w:rPr>
      </w:pPr>
      <w:r w:rsidRPr="00844B88">
        <w:rPr>
          <w:rFonts w:cstheme="minorHAnsi"/>
          <w:kern w:val="0"/>
        </w:rPr>
        <w:t>Ensuite, mettez en lumière les principaux résultats. Répondez aux questions suivantes : qu’avez-vous appris ? Quels sont les points saillants de votre examen de la portée ? Comment ces points s’alignent-ils ou contrastent-ils avec la littérature existante ?</w:t>
      </w:r>
    </w:p>
    <w:p xmlns:wp14="http://schemas.microsoft.com/office/word/2010/wordml" w:rsidRPr="00844B88" w:rsidR="00844B88" w:rsidP="00844B88" w:rsidRDefault="00844B88" w14:paraId="6EA51754" wp14:textId="77777777">
      <w:pPr>
        <w:autoSpaceDE w:val="0"/>
        <w:autoSpaceDN w:val="0"/>
        <w:adjustRightInd w:val="0"/>
        <w:rPr>
          <w:rFonts w:cstheme="minorHAnsi"/>
          <w:kern w:val="0"/>
        </w:rPr>
      </w:pPr>
      <w:r w:rsidRPr="00844B88">
        <w:rPr>
          <w:rFonts w:cstheme="minorHAnsi"/>
          <w:kern w:val="0"/>
        </w:rPr>
        <w:t>Abordez les lacunes ou les limitations dans les études que vous avez examinées. C’est le moment de mentionner les biais possibles, la taille des échantillons, ou d’autres facteurs qui pourraient affecter l’interprétation de vos résultats.</w:t>
      </w:r>
    </w:p>
    <w:p xmlns:wp14="http://schemas.microsoft.com/office/word/2010/wordml" w:rsidRPr="00844B88" w:rsidR="00844B88" w:rsidP="00844B88" w:rsidRDefault="00844B88" w14:paraId="6F4D3DF1" wp14:textId="77777777">
      <w:pPr>
        <w:autoSpaceDE w:val="0"/>
        <w:autoSpaceDN w:val="0"/>
        <w:adjustRightInd w:val="0"/>
        <w:rPr>
          <w:rFonts w:cstheme="minorHAnsi"/>
          <w:kern w:val="0"/>
        </w:rPr>
      </w:pPr>
      <w:r w:rsidRPr="00844B88">
        <w:rPr>
          <w:rFonts w:cstheme="minorHAnsi"/>
          <w:kern w:val="0"/>
        </w:rPr>
        <w:t xml:space="preserve">Discutez de l’impact pratique, clinique ou politique de vos résultats. Comment vos découvertes peuvent-elles être utilisées dans le monde réel ? Y a-t-il des recommandations spécifiques pour les praticiens ou praticiennes, les politiques, ou les </w:t>
      </w:r>
      <w:proofErr w:type="spellStart"/>
      <w:r w:rsidRPr="00844B88">
        <w:rPr>
          <w:rFonts w:cstheme="minorHAnsi"/>
          <w:kern w:val="0"/>
        </w:rPr>
        <w:t>futur·e·s</w:t>
      </w:r>
      <w:proofErr w:type="spellEnd"/>
      <w:r w:rsidRPr="00844B88">
        <w:rPr>
          <w:rFonts w:cstheme="minorHAnsi"/>
          <w:kern w:val="0"/>
        </w:rPr>
        <w:t xml:space="preserve"> </w:t>
      </w:r>
      <w:proofErr w:type="spellStart"/>
      <w:r w:rsidRPr="00844B88">
        <w:rPr>
          <w:rFonts w:cstheme="minorHAnsi"/>
          <w:kern w:val="0"/>
        </w:rPr>
        <w:t>chercheur·e·s</w:t>
      </w:r>
      <w:proofErr w:type="spellEnd"/>
      <w:r w:rsidRPr="00844B88">
        <w:rPr>
          <w:rFonts w:cstheme="minorHAnsi"/>
          <w:kern w:val="0"/>
        </w:rPr>
        <w:t> ?</w:t>
      </w:r>
    </w:p>
    <w:p xmlns:wp14="http://schemas.microsoft.com/office/word/2010/wordml" w:rsidRPr="00844B88" w:rsidR="00844B88" w:rsidP="00844B88" w:rsidRDefault="00844B88" w14:paraId="5A181F52" wp14:textId="77777777">
      <w:pPr>
        <w:autoSpaceDE w:val="0"/>
        <w:autoSpaceDN w:val="0"/>
        <w:adjustRightInd w:val="0"/>
        <w:rPr>
          <w:rFonts w:cstheme="minorHAnsi"/>
          <w:kern w:val="0"/>
        </w:rPr>
      </w:pPr>
      <w:r w:rsidRPr="00844B88">
        <w:rPr>
          <w:rFonts w:cstheme="minorHAnsi"/>
          <w:kern w:val="0"/>
        </w:rPr>
        <w:t>Discutez les points forts et les limites du processus de réalisation de l’examen de la portée.</w:t>
      </w:r>
    </w:p>
    <w:p xmlns:wp14="http://schemas.microsoft.com/office/word/2010/wordml" w:rsidRPr="00844B88" w:rsidR="00844B88" w:rsidP="00844B88" w:rsidRDefault="00844B88" w14:paraId="6A0D4F59" wp14:textId="77777777">
      <w:pPr>
        <w:autoSpaceDE w:val="0"/>
        <w:autoSpaceDN w:val="0"/>
        <w:adjustRightInd w:val="0"/>
        <w:rPr>
          <w:rFonts w:cstheme="minorHAnsi"/>
          <w:kern w:val="0"/>
        </w:rPr>
      </w:pPr>
      <w:r w:rsidRPr="00844B88">
        <w:rPr>
          <w:rFonts w:cstheme="minorHAnsi"/>
          <w:kern w:val="0"/>
        </w:rPr>
        <w:t>Cela permettra de souligner les aspects pouvant influencer la validité des résultats et enrichir la réflexion pour de futures recherches.</w:t>
      </w:r>
    </w:p>
    <w:p xmlns:wp14="http://schemas.microsoft.com/office/word/2010/wordml" w:rsidRPr="00844B88" w:rsidR="00844B88" w:rsidP="00844B88" w:rsidRDefault="00844B88" w14:paraId="22F20DD4" wp14:textId="77777777">
      <w:pPr>
        <w:autoSpaceDE w:val="0"/>
        <w:autoSpaceDN w:val="0"/>
        <w:adjustRightInd w:val="0"/>
        <w:rPr>
          <w:rFonts w:cstheme="minorHAnsi"/>
          <w:kern w:val="0"/>
        </w:rPr>
      </w:pPr>
      <w:r w:rsidRPr="00844B88">
        <w:rPr>
          <w:rFonts w:cstheme="minorHAnsi"/>
          <w:kern w:val="0"/>
        </w:rPr>
        <w:t>Concluez en résumant les points clés et en indiquant les directions possibles pour de futures recherches.</w:t>
      </w:r>
    </w:p>
    <w:p xmlns:wp14="http://schemas.microsoft.com/office/word/2010/wordml" w:rsidRPr="00844B88" w:rsidR="00844B88" w:rsidP="00844B88" w:rsidRDefault="00844B88" w14:paraId="36811AD2" wp14:textId="77777777">
      <w:pPr>
        <w:autoSpaceDE w:val="0"/>
        <w:autoSpaceDN w:val="0"/>
        <w:adjustRightInd w:val="0"/>
        <w:rPr>
          <w:rFonts w:cstheme="minorHAnsi"/>
          <w:kern w:val="0"/>
        </w:rPr>
      </w:pPr>
      <w:r w:rsidRPr="00844B88">
        <w:rPr>
          <w:rFonts w:cstheme="minorHAnsi"/>
          <w:kern w:val="0"/>
        </w:rPr>
        <w:t>Une fois que votre rapport a été finalisé, il est temps de diffuser vos résultats !</w:t>
      </w:r>
    </w:p>
    <w:p xmlns:wp14="http://schemas.microsoft.com/office/word/2010/wordml" w:rsidRPr="00844B88" w:rsidR="00844B88" w:rsidP="00844B88" w:rsidRDefault="00844B88" w14:paraId="59785FDF" wp14:textId="77777777">
      <w:pPr>
        <w:autoSpaceDE w:val="0"/>
        <w:autoSpaceDN w:val="0"/>
        <w:adjustRightInd w:val="0"/>
        <w:rPr>
          <w:rFonts w:cstheme="minorHAnsi"/>
          <w:kern w:val="0"/>
        </w:rPr>
      </w:pPr>
      <w:r w:rsidRPr="00844B88">
        <w:rPr>
          <w:rFonts w:cstheme="minorHAnsi"/>
          <w:kern w:val="0"/>
        </w:rPr>
        <w:t>Lorsqu’on parle de diffusion des résultats, on parle de la façon dont les résultats sont présentés au public.</w:t>
      </w:r>
    </w:p>
    <w:p xmlns:wp14="http://schemas.microsoft.com/office/word/2010/wordml" w:rsidRPr="00844B88" w:rsidR="00844B88" w:rsidP="00844B88" w:rsidRDefault="00844B88" w14:paraId="2EF55BCB" wp14:textId="77777777">
      <w:pPr>
        <w:autoSpaceDE w:val="0"/>
        <w:autoSpaceDN w:val="0"/>
        <w:adjustRightInd w:val="0"/>
        <w:rPr>
          <w:rFonts w:cstheme="minorHAnsi"/>
          <w:kern w:val="0"/>
        </w:rPr>
      </w:pPr>
      <w:r w:rsidRPr="00844B88">
        <w:rPr>
          <w:rFonts w:cstheme="minorHAnsi"/>
          <w:kern w:val="0"/>
        </w:rPr>
        <w:t>Plusieurs méthodes de diffusions existent : présentation par affiche ; présentation orale ; article scientifique ; article de presse ; bande dessinée ; etc.</w:t>
      </w:r>
    </w:p>
    <w:p xmlns:wp14="http://schemas.microsoft.com/office/word/2010/wordml" w:rsidRPr="00844B88" w:rsidR="00844B88" w:rsidP="00844B88" w:rsidRDefault="00844B88" w14:paraId="307B8609" wp14:textId="77777777">
      <w:pPr>
        <w:autoSpaceDE w:val="0"/>
        <w:autoSpaceDN w:val="0"/>
        <w:adjustRightInd w:val="0"/>
        <w:rPr>
          <w:rFonts w:cstheme="minorHAnsi"/>
          <w:kern w:val="0"/>
        </w:rPr>
      </w:pPr>
      <w:r w:rsidRPr="00844B88">
        <w:rPr>
          <w:rFonts w:cstheme="minorHAnsi"/>
          <w:kern w:val="0"/>
        </w:rPr>
        <w:t>Communiquez vos résultats de manière concise et claire. Utilisez des termes simples. Considérez l’utilisation de supports visuels comme des diapositives, des graphiques ou des tableaux pour faciliter la compréhension.</w:t>
      </w:r>
    </w:p>
    <w:p xmlns:wp14="http://schemas.microsoft.com/office/word/2010/wordml" w:rsidRPr="00844B88" w:rsidR="00844B88" w:rsidP="00844B88" w:rsidRDefault="00844B88" w14:paraId="4F82AEC6" wp14:textId="77777777">
      <w:pPr>
        <w:autoSpaceDE w:val="0"/>
        <w:autoSpaceDN w:val="0"/>
        <w:adjustRightInd w:val="0"/>
        <w:rPr>
          <w:rFonts w:cstheme="minorHAnsi"/>
          <w:kern w:val="0"/>
        </w:rPr>
      </w:pPr>
      <w:r w:rsidRPr="00844B88">
        <w:rPr>
          <w:rFonts w:cstheme="minorHAnsi"/>
          <w:kern w:val="0"/>
        </w:rPr>
        <w:t>Votre choix de langage, de format et de supports visuels doit être adapté en fonction des personnes à qui vous désirez partager vos recherches.</w:t>
      </w:r>
    </w:p>
    <w:p xmlns:wp14="http://schemas.microsoft.com/office/word/2010/wordml" w:rsidRPr="00844B88" w:rsidR="00844B88" w:rsidP="00844B88" w:rsidRDefault="00844B88" w14:paraId="11CDB9DF" wp14:textId="77777777">
      <w:pPr>
        <w:autoSpaceDE w:val="0"/>
        <w:autoSpaceDN w:val="0"/>
        <w:adjustRightInd w:val="0"/>
        <w:rPr>
          <w:rFonts w:cstheme="minorHAnsi"/>
          <w:kern w:val="0"/>
        </w:rPr>
      </w:pPr>
      <w:r w:rsidRPr="00844B88">
        <w:rPr>
          <w:rFonts w:cstheme="minorHAnsi"/>
          <w:kern w:val="0"/>
        </w:rPr>
        <w:t>Soyez prêt à recevoir et à intégrer des commentaires de votre public. Cette interaction peut vous offrir de précieuses perspectives pour des recherches futures ou des ajustements dans la manière dont vous présentez vos résultats.</w:t>
      </w:r>
    </w:p>
    <w:p xmlns:wp14="http://schemas.microsoft.com/office/word/2010/wordml" w:rsidRPr="00844B88" w:rsidR="00844B88" w:rsidP="00844B88" w:rsidRDefault="00844B88" w14:paraId="478E6597" wp14:textId="77777777">
      <w:pPr>
        <w:autoSpaceDE w:val="0"/>
        <w:autoSpaceDN w:val="0"/>
        <w:adjustRightInd w:val="0"/>
        <w:rPr>
          <w:rFonts w:cstheme="minorHAnsi"/>
          <w:kern w:val="0"/>
        </w:rPr>
      </w:pPr>
      <w:r w:rsidRPr="00844B88">
        <w:rPr>
          <w:rFonts w:cstheme="minorHAnsi"/>
          <w:kern w:val="0"/>
        </w:rPr>
        <w:t>En résumé, la diffusion est une étape essentielle pour maximiser l’impact de votre travail.</w:t>
      </w:r>
    </w:p>
    <w:p xmlns:wp14="http://schemas.microsoft.com/office/word/2010/wordml" w:rsidRPr="00844B88" w:rsidR="00844B88" w:rsidP="00844B88" w:rsidRDefault="00844B88" w14:paraId="165D8112" wp14:textId="77777777">
      <w:pPr>
        <w:autoSpaceDE w:val="0"/>
        <w:autoSpaceDN w:val="0"/>
        <w:adjustRightInd w:val="0"/>
        <w:rPr>
          <w:rFonts w:cstheme="minorHAnsi"/>
          <w:kern w:val="0"/>
        </w:rPr>
      </w:pPr>
      <w:r w:rsidRPr="00844B88">
        <w:rPr>
          <w:rFonts w:cstheme="minorHAnsi"/>
          <w:kern w:val="0"/>
        </w:rPr>
        <w:t>Nous sommes actuellement à la fin de notre troisième et dernière capsule d’enseignement. Nous espérons que vous avez acquis une meilleure compréhension des composantes clés de l’implantation de l’examen de la portée.</w:t>
      </w:r>
    </w:p>
    <w:p xmlns:wp14="http://schemas.microsoft.com/office/word/2010/wordml" w:rsidRPr="00844B88" w:rsidR="00844B88" w:rsidP="00844B88" w:rsidRDefault="00844B88" w14:paraId="061B4FF3" wp14:textId="77777777">
      <w:pPr>
        <w:autoSpaceDE w:val="0"/>
        <w:autoSpaceDN w:val="0"/>
        <w:adjustRightInd w:val="0"/>
        <w:rPr>
          <w:rFonts w:cstheme="minorHAnsi"/>
          <w:kern w:val="0"/>
        </w:rPr>
      </w:pPr>
      <w:r w:rsidRPr="00844B88">
        <w:rPr>
          <w:rFonts w:cstheme="minorHAnsi"/>
          <w:kern w:val="0"/>
        </w:rPr>
        <w:t>N’oubliez pas de consulter la section « Ressources » du chapitre pour compléter vos apprentissages.</w:t>
      </w:r>
    </w:p>
    <w:p xmlns:wp14="http://schemas.microsoft.com/office/word/2010/wordml" w:rsidRPr="00844B88" w:rsidR="005534C0" w:rsidP="005534C0" w:rsidRDefault="005534C0" w14:paraId="672A6659" wp14:textId="77777777">
      <w:pPr>
        <w:rPr>
          <w:rFonts w:cstheme="minorHAnsi"/>
        </w:rPr>
      </w:pPr>
    </w:p>
    <w:sectPr w:rsidRPr="00844B88" w:rsidR="005534C0">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247D8" w:rsidP="00511312" w:rsidRDefault="004247D8" w14:paraId="5A39BBE3" wp14:textId="77777777">
      <w:r>
        <w:separator/>
      </w:r>
    </w:p>
  </w:endnote>
  <w:endnote w:type="continuationSeparator" w:id="0">
    <w:p xmlns:wp14="http://schemas.microsoft.com/office/word/2010/wordml" w:rsidR="004247D8" w:rsidP="00511312" w:rsidRDefault="004247D8"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0A37501D"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726425" w:rsidP="00511312" w:rsidRDefault="00726425" w14:paraId="60061E4C" wp14:textId="77777777">
    <w:pPr>
      <w:pStyle w:val="cvgsua"/>
      <w:spacing w:before="0" w:beforeAutospacing="0" w:after="0" w:afterAutospacing="0" w:line="276" w:lineRule="auto"/>
      <w:rPr>
        <w:rStyle w:val="oypena"/>
        <w:color w:val="000000" w:themeColor="text1"/>
        <w:sz w:val="20"/>
        <w:szCs w:val="20"/>
      </w:rPr>
    </w:pPr>
  </w:p>
  <w:p xmlns:wp14="http://schemas.microsoft.com/office/word/2010/wordml" w:rsidRPr="00726425" w:rsidR="00511312" w:rsidP="00511312" w:rsidRDefault="00511312" w14:paraId="599BB906" wp14:textId="77777777">
    <w:pPr>
      <w:pStyle w:val="cvgsua"/>
      <w:spacing w:before="0" w:beforeAutospacing="0" w:after="0" w:afterAutospacing="0" w:line="276" w:lineRule="auto"/>
      <w:rPr>
        <w:rFonts w:asciiTheme="minorHAnsi" w:hAnsiTheme="minorHAnsi" w:cstheme="minorHAnsi"/>
        <w:color w:val="000000" w:themeColor="text1"/>
        <w:sz w:val="20"/>
        <w:szCs w:val="20"/>
      </w:rPr>
    </w:pPr>
    <w:r w:rsidRPr="00726425">
      <w:rPr>
        <w:rStyle w:val="oypena"/>
        <w:rFonts w:asciiTheme="minorHAnsi" w:hAnsiTheme="minorHAnsi" w:cstheme="minorHAnsi"/>
        <w:color w:val="000000" w:themeColor="text1"/>
        <w:sz w:val="20"/>
        <w:szCs w:val="20"/>
      </w:rPr>
      <w:t xml:space="preserve">Pour citer ce projet : </w:t>
    </w:r>
  </w:p>
  <w:p xmlns:wp14="http://schemas.microsoft.com/office/word/2010/wordml" w:rsidRPr="00726425" w:rsidR="00511312" w:rsidP="00511312" w:rsidRDefault="00511312" w14:paraId="2E9B5CD9" wp14:textId="77777777">
    <w:pPr>
      <w:pStyle w:val="cvgsua"/>
      <w:spacing w:before="0" w:beforeAutospacing="0" w:after="0" w:afterAutospacing="0" w:line="276" w:lineRule="auto"/>
      <w:rPr>
        <w:rStyle w:val="oypena"/>
        <w:rFonts w:asciiTheme="minorHAnsi" w:hAnsiTheme="minorHAnsi" w:cstheme="minorHAnsi"/>
        <w:color w:val="000000" w:themeColor="text1"/>
        <w:sz w:val="20"/>
        <w:szCs w:val="20"/>
      </w:rPr>
    </w:pPr>
    <w:proofErr w:type="spellStart"/>
    <w:r w:rsidRPr="00726425">
      <w:rPr>
        <w:rStyle w:val="oypena"/>
        <w:rFonts w:asciiTheme="minorHAnsi" w:hAnsiTheme="minorHAnsi" w:cstheme="minorHAnsi"/>
        <w:color w:val="000000" w:themeColor="text1"/>
        <w:sz w:val="20"/>
        <w:szCs w:val="20"/>
      </w:rPr>
      <w:t>Lal</w:t>
    </w:r>
    <w:proofErr w:type="spellEnd"/>
    <w:r w:rsidRPr="00726425">
      <w:rPr>
        <w:rStyle w:val="oypena"/>
        <w:rFonts w:asciiTheme="minorHAnsi" w:hAnsiTheme="minorHAnsi" w:cstheme="minorHAnsi"/>
        <w:color w:val="000000" w:themeColor="text1"/>
        <w:sz w:val="20"/>
        <w:szCs w:val="20"/>
      </w:rPr>
      <w:t xml:space="preserve">, S., Sabatino, T. et Jazi, S. (2024). </w:t>
    </w:r>
    <w:r w:rsidRPr="00726425">
      <w:rPr>
        <w:rStyle w:val="oypena"/>
        <w:rFonts w:asciiTheme="minorHAnsi" w:hAnsiTheme="minorHAnsi" w:cstheme="minorHAnsi"/>
        <w:i/>
        <w:iCs/>
        <w:color w:val="000000" w:themeColor="text1"/>
        <w:sz w:val="20"/>
        <w:szCs w:val="20"/>
      </w:rPr>
      <w:t>Mieux réussir un examen de la portée en sciences de la santé : Une boîte à outils</w:t>
    </w:r>
    <w:r w:rsidRPr="00726425">
      <w:rPr>
        <w:rStyle w:val="oypena"/>
        <w:rFonts w:asciiTheme="minorHAnsi" w:hAnsiTheme="minorHAnsi" w:cstheme="minorHAnsi"/>
        <w:color w:val="000000" w:themeColor="text1"/>
        <w:sz w:val="20"/>
        <w:szCs w:val="20"/>
      </w:rPr>
      <w:t>. Université de Montréal. Licence CC BY-NC-SA 4.0 International.</w:t>
    </w:r>
  </w:p>
  <w:p xmlns:wp14="http://schemas.microsoft.com/office/word/2010/wordml" w:rsidRPr="00726425" w:rsidR="00511312" w:rsidP="00511312" w:rsidRDefault="00511312" w14:paraId="44EAFD9C" wp14:textId="77777777">
    <w:pPr>
      <w:pStyle w:val="cvgsua"/>
      <w:spacing w:before="0" w:beforeAutospacing="0" w:after="0" w:afterAutospacing="0" w:line="276" w:lineRule="auto"/>
      <w:rPr>
        <w:rStyle w:val="oypena"/>
        <w:rFonts w:asciiTheme="minorHAnsi" w:hAnsiTheme="minorHAnsi" w:cstheme="minorHAnsi"/>
        <w:color w:val="000000" w:themeColor="text1"/>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6"/>
      <w:gridCol w:w="6964"/>
    </w:tblGrid>
    <w:tr xmlns:wp14="http://schemas.microsoft.com/office/word/2010/wordml" w:rsidRPr="00726425" w:rsidR="00511312" w:rsidTr="00511312" w14:paraId="0BFDD450" wp14:textId="77777777">
      <w:tc>
        <w:tcPr>
          <w:tcW w:w="1418" w:type="dxa"/>
        </w:tcPr>
        <w:p w:rsidRPr="00726425" w:rsidR="00511312" w:rsidP="00511312" w:rsidRDefault="00511312" w14:paraId="4B94D5A5" wp14:textId="77777777">
          <w:pPr>
            <w:pStyle w:val="cvgsua"/>
            <w:spacing w:before="0" w:beforeAutospacing="0" w:after="0" w:afterAutospacing="0" w:line="276" w:lineRule="auto"/>
            <w:rPr>
              <w:rStyle w:val="oypena"/>
              <w:rFonts w:asciiTheme="minorHAnsi" w:hAnsiTheme="minorHAnsi" w:cstheme="minorHAnsi"/>
              <w:color w:val="000000" w:themeColor="text1"/>
              <w:sz w:val="20"/>
              <w:szCs w:val="20"/>
            </w:rPr>
          </w:pPr>
          <w:r w:rsidRPr="00726425">
            <w:rPr>
              <w:rFonts w:asciiTheme="minorHAnsi" w:hAnsiTheme="minorHAnsi" w:cstheme="minorHAnsi"/>
              <w:noProof/>
              <w:color w:val="000000" w:themeColor="text1"/>
              <w:sz w:val="20"/>
              <w:szCs w:val="20"/>
              <w14:ligatures w14:val="standardContextual"/>
            </w:rPr>
            <w:drawing>
              <wp:inline xmlns:wp14="http://schemas.microsoft.com/office/word/2010/wordprocessingDrawing" distT="0" distB="0" distL="0" distR="0" wp14:anchorId="0F9D75BC" wp14:editId="26BA607A">
                <wp:extent cx="923544" cy="317468"/>
                <wp:effectExtent l="0" t="0" r="3810" b="635"/>
                <wp:docPr id="1024416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6496" name="Image 1024416496"/>
                        <pic:cNvPicPr/>
                      </pic:nvPicPr>
                      <pic:blipFill>
                        <a:blip r:embed="rId1">
                          <a:extLst>
                            <a:ext uri="{28A0092B-C50C-407E-A947-70E740481C1C}">
                              <a14:useLocalDpi xmlns:a14="http://schemas.microsoft.com/office/drawing/2010/main" val="0"/>
                            </a:ext>
                          </a:extLst>
                        </a:blip>
                        <a:stretch>
                          <a:fillRect/>
                        </a:stretch>
                      </pic:blipFill>
                      <pic:spPr>
                        <a:xfrm>
                          <a:off x="0" y="0"/>
                          <a:ext cx="940495" cy="323295"/>
                        </a:xfrm>
                        <a:prstGeom prst="rect">
                          <a:avLst/>
                        </a:prstGeom>
                      </pic:spPr>
                    </pic:pic>
                  </a:graphicData>
                </a:graphic>
              </wp:inline>
            </w:drawing>
          </w:r>
        </w:p>
      </w:tc>
      <w:tc>
        <w:tcPr>
          <w:tcW w:w="7212" w:type="dxa"/>
        </w:tcPr>
        <w:p w:rsidRPr="00726425" w:rsidR="00511312" w:rsidP="00511312" w:rsidRDefault="00511312" w14:paraId="50927788" wp14:textId="77777777">
          <w:pPr>
            <w:pStyle w:val="cvgsua"/>
            <w:spacing w:before="0" w:beforeAutospacing="0" w:after="0" w:afterAutospacing="0" w:line="276" w:lineRule="auto"/>
            <w:rPr>
              <w:rStyle w:val="oypena"/>
              <w:rFonts w:asciiTheme="minorHAnsi" w:hAnsiTheme="minorHAnsi" w:cstheme="minorHAnsi"/>
              <w:color w:val="000000" w:themeColor="text1"/>
              <w:sz w:val="20"/>
              <w:szCs w:val="20"/>
            </w:rPr>
          </w:pPr>
          <w:r w:rsidRPr="00726425">
            <w:rPr>
              <w:rStyle w:val="oypena"/>
              <w:rFonts w:asciiTheme="minorHAnsi" w:hAnsiTheme="minorHAnsi" w:cstheme="minorHAnsi"/>
              <w:color w:val="000000" w:themeColor="text1"/>
              <w:sz w:val="20"/>
              <w:szCs w:val="20"/>
            </w:rPr>
            <w:t>Cette œuvre est une ressource éducative libre diffusée sur licence CC BY-NC-SA 4.0 (Attribution-</w:t>
          </w:r>
          <w:proofErr w:type="spellStart"/>
          <w:r w:rsidRPr="00726425">
            <w:rPr>
              <w:rStyle w:val="oypena"/>
              <w:rFonts w:asciiTheme="minorHAnsi" w:hAnsiTheme="minorHAnsi" w:cstheme="minorHAnsi"/>
              <w:color w:val="000000" w:themeColor="text1"/>
              <w:sz w:val="20"/>
              <w:szCs w:val="20"/>
            </w:rPr>
            <w:t>NonCommercial</w:t>
          </w:r>
          <w:proofErr w:type="spellEnd"/>
          <w:r w:rsidRPr="00726425">
            <w:rPr>
              <w:rStyle w:val="oypena"/>
              <w:rFonts w:asciiTheme="minorHAnsi" w:hAnsiTheme="minorHAnsi" w:cstheme="minorHAnsi"/>
              <w:color w:val="000000" w:themeColor="text1"/>
              <w:sz w:val="20"/>
              <w:szCs w:val="20"/>
            </w:rPr>
            <w:t>-</w:t>
          </w:r>
          <w:proofErr w:type="spellStart"/>
          <w:r w:rsidRPr="00726425">
            <w:rPr>
              <w:rStyle w:val="oypena"/>
              <w:rFonts w:asciiTheme="minorHAnsi" w:hAnsiTheme="minorHAnsi" w:cstheme="minorHAnsi"/>
              <w:color w:val="000000" w:themeColor="text1"/>
              <w:sz w:val="20"/>
              <w:szCs w:val="20"/>
            </w:rPr>
            <w:t>ShareAlike</w:t>
          </w:r>
          <w:proofErr w:type="spellEnd"/>
          <w:r w:rsidRPr="00726425">
            <w:rPr>
              <w:rStyle w:val="oypena"/>
              <w:rFonts w:asciiTheme="minorHAnsi" w:hAnsiTheme="minorHAnsi" w:cstheme="minorHAnsi"/>
              <w:color w:val="000000" w:themeColor="text1"/>
              <w:sz w:val="20"/>
              <w:szCs w:val="20"/>
            </w:rPr>
            <w:t xml:space="preserve"> 4.0 International).</w:t>
          </w:r>
        </w:p>
      </w:tc>
    </w:tr>
  </w:tbl>
  <w:p xmlns:wp14="http://schemas.microsoft.com/office/word/2010/wordml" w:rsidR="00511312" w:rsidP="00511312" w:rsidRDefault="00511312" w14:paraId="3DEEC669" wp14:textId="77777777">
    <w:pPr>
      <w:pStyle w:val="cvgsua"/>
      <w:spacing w:before="0" w:beforeAutospacing="0" w:after="0" w:afterAutospacing="0" w:line="276" w:lineRule="auto"/>
      <w:rPr>
        <w:rStyle w:val="oypena"/>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6A05A809"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247D8" w:rsidP="00511312" w:rsidRDefault="004247D8" w14:paraId="0D0B940D" wp14:textId="77777777">
      <w:r>
        <w:separator/>
      </w:r>
    </w:p>
  </w:footnote>
  <w:footnote w:type="continuationSeparator" w:id="0">
    <w:p xmlns:wp14="http://schemas.microsoft.com/office/word/2010/wordml" w:rsidR="004247D8" w:rsidP="00511312" w:rsidRDefault="004247D8" w14:paraId="0E27B00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02EB378F" wp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5DAB6C7B" wp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72A3D3EC" wp14:textId="77777777">
    <w:pPr>
      <w:pStyle w:val="En-tt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84"/>
    <w:rsid w:val="000A1CB5"/>
    <w:rsid w:val="000D513F"/>
    <w:rsid w:val="00254F84"/>
    <w:rsid w:val="002F29D9"/>
    <w:rsid w:val="00357531"/>
    <w:rsid w:val="004247D8"/>
    <w:rsid w:val="00505685"/>
    <w:rsid w:val="00511312"/>
    <w:rsid w:val="005534C0"/>
    <w:rsid w:val="00566129"/>
    <w:rsid w:val="005E5619"/>
    <w:rsid w:val="0070628C"/>
    <w:rsid w:val="00726425"/>
    <w:rsid w:val="00784844"/>
    <w:rsid w:val="00844B88"/>
    <w:rsid w:val="008F41B3"/>
    <w:rsid w:val="00912079"/>
    <w:rsid w:val="00A07B14"/>
    <w:rsid w:val="00AA5310"/>
    <w:rsid w:val="00BD210B"/>
    <w:rsid w:val="00C146E8"/>
    <w:rsid w:val="00C83F72"/>
    <w:rsid w:val="00E750A0"/>
    <w:rsid w:val="00E91AFA"/>
    <w:rsid w:val="00F30532"/>
    <w:rsid w:val="2284D3D6"/>
    <w:rsid w:val="35C6143D"/>
    <w:rsid w:val="61D4A354"/>
    <w:rsid w:val="6457EFEC"/>
    <w:rsid w:val="669799FD"/>
    <w:rsid w:val="724A7F51"/>
    <w:rsid w:val="77232C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488C"/>
  <w15:chartTrackingRefBased/>
  <w15:docId w15:val="{ED2BC6D3-236F-324E-A7CB-438E7AC65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511312"/>
    <w:pPr>
      <w:tabs>
        <w:tab w:val="center" w:pos="4320"/>
        <w:tab w:val="right" w:pos="8640"/>
      </w:tabs>
    </w:pPr>
  </w:style>
  <w:style w:type="character" w:styleId="En-tteCar" w:customStyle="1">
    <w:name w:val="En-tête Car"/>
    <w:basedOn w:val="Policepardfaut"/>
    <w:link w:val="En-tte"/>
    <w:uiPriority w:val="99"/>
    <w:rsid w:val="00511312"/>
  </w:style>
  <w:style w:type="paragraph" w:styleId="Pieddepage">
    <w:name w:val="footer"/>
    <w:basedOn w:val="Normal"/>
    <w:link w:val="PieddepageCar"/>
    <w:uiPriority w:val="99"/>
    <w:unhideWhenUsed/>
    <w:rsid w:val="00511312"/>
    <w:pPr>
      <w:tabs>
        <w:tab w:val="center" w:pos="4320"/>
        <w:tab w:val="right" w:pos="8640"/>
      </w:tabs>
    </w:pPr>
  </w:style>
  <w:style w:type="character" w:styleId="PieddepageCar" w:customStyle="1">
    <w:name w:val="Pied de page Car"/>
    <w:basedOn w:val="Policepardfaut"/>
    <w:link w:val="Pieddepage"/>
    <w:uiPriority w:val="99"/>
    <w:rsid w:val="00511312"/>
  </w:style>
  <w:style w:type="paragraph" w:styleId="cvgsua" w:customStyle="1">
    <w:name w:val="cvgsua"/>
    <w:basedOn w:val="Normal"/>
    <w:rsid w:val="00511312"/>
    <w:pPr>
      <w:spacing w:before="100" w:beforeAutospacing="1" w:after="100" w:afterAutospacing="1"/>
    </w:pPr>
    <w:rPr>
      <w:rFonts w:ascii="Times New Roman" w:hAnsi="Times New Roman" w:eastAsia="Times New Roman" w:cs="Times New Roman"/>
      <w:kern w:val="0"/>
      <w:lang w:eastAsia="fr-CA"/>
      <w14:ligatures w14:val="none"/>
    </w:rPr>
  </w:style>
  <w:style w:type="character" w:styleId="oypena" w:customStyle="1">
    <w:name w:val="oypena"/>
    <w:basedOn w:val="Policepardfaut"/>
    <w:rsid w:val="00511312"/>
  </w:style>
  <w:style w:type="table" w:styleId="Grilledutableau">
    <w:name w:val="Table Grid"/>
    <w:basedOn w:val="TableauNormal"/>
    <w:uiPriority w:val="39"/>
    <w:rsid w:val="005113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Tania Sabatino (CHUM)</dc:creator>
  <keywords/>
  <dc:description/>
  <lastModifiedBy>Tania Sabatino</lastModifiedBy>
  <revision>18</revision>
  <dcterms:created xsi:type="dcterms:W3CDTF">2024-03-22T00:13:00.0000000Z</dcterms:created>
  <dcterms:modified xsi:type="dcterms:W3CDTF">2024-05-23T18:28:23.9900891Z</dcterms:modified>
</coreProperties>
</file>